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F0BBF" w14:textId="77777777" w:rsidR="00097A4C" w:rsidRDefault="00000000">
      <w:pPr>
        <w:shd w:val="clear" w:color="auto" w:fill="1F3864"/>
        <w:spacing w:after="0" w:line="480" w:lineRule="atLeast"/>
        <w:jc w:val="center"/>
      </w:pPr>
      <w:r>
        <w:rPr>
          <w:b/>
          <w:color w:val="FFFFFF"/>
          <w:spacing w:val="30"/>
          <w:sz w:val="22"/>
        </w:rPr>
        <w:t xml:space="preserve">ORACLE DATABASE </w:t>
      </w:r>
      <w:proofErr w:type="gramStart"/>
      <w:r>
        <w:rPr>
          <w:b/>
          <w:color w:val="FFFFFF"/>
          <w:spacing w:val="30"/>
          <w:sz w:val="22"/>
        </w:rPr>
        <w:t>ADMINISTRATION  •</w:t>
      </w:r>
      <w:proofErr w:type="gramEnd"/>
      <w:r>
        <w:rPr>
          <w:b/>
          <w:color w:val="FFFFFF"/>
          <w:spacing w:val="30"/>
          <w:sz w:val="22"/>
        </w:rPr>
        <w:t xml:space="preserve">  REFERENCE GUIDE</w:t>
      </w:r>
    </w:p>
    <w:p w14:paraId="71929632" w14:textId="77777777" w:rsidR="00097A4C" w:rsidRDefault="00097A4C">
      <w:pPr>
        <w:spacing w:before="480" w:after="0"/>
        <w:jc w:val="center"/>
      </w:pPr>
    </w:p>
    <w:p w14:paraId="1F98E717" w14:textId="77777777" w:rsidR="00097A4C" w:rsidRDefault="00000000">
      <w:pPr>
        <w:pStyle w:val="Title"/>
        <w:jc w:val="center"/>
      </w:pPr>
      <w:r>
        <w:rPr>
          <w:color w:val="1F3864"/>
        </w:rPr>
        <w:t>Oracle REST Data Services</w:t>
      </w:r>
    </w:p>
    <w:p w14:paraId="47E618A0" w14:textId="77777777" w:rsidR="00097A4C" w:rsidRDefault="00000000">
      <w:pPr>
        <w:spacing w:after="200"/>
        <w:jc w:val="center"/>
      </w:pPr>
      <w:r>
        <w:rPr>
          <w:b/>
          <w:color w:val="4472C4"/>
          <w:sz w:val="40"/>
        </w:rPr>
        <w:t>(ORDS)</w:t>
      </w:r>
    </w:p>
    <w:p w14:paraId="614B7F99" w14:textId="77777777" w:rsidR="00097A4C" w:rsidRDefault="00000000">
      <w:pPr>
        <w:pStyle w:val="Subtitle"/>
        <w:jc w:val="center"/>
      </w:pPr>
      <w:r>
        <w:t>Concepts, Architecture &amp; Installation Guide for Oracle Database 19c</w:t>
      </w:r>
    </w:p>
    <w:p w14:paraId="286B09BE" w14:textId="77777777" w:rsidR="00097A4C" w:rsidRDefault="00097A4C">
      <w:pPr>
        <w:pBdr>
          <w:bottom w:val="single" w:sz="12" w:space="1" w:color="4472C4"/>
        </w:pBdr>
        <w:spacing w:after="360"/>
        <w:ind w:left="2400" w:right="2400"/>
        <w:jc w:val="center"/>
      </w:pPr>
    </w:p>
    <w:p w14:paraId="2D618CD9" w14:textId="77777777" w:rsidR="00097A4C" w:rsidRDefault="00000000">
      <w:pPr>
        <w:spacing w:after="480"/>
        <w:ind w:left="1200" w:right="1200"/>
        <w:jc w:val="center"/>
      </w:pPr>
      <w:r>
        <w:rPr>
          <w:i/>
          <w:color w:val="595959"/>
        </w:rPr>
        <w:t>A practical reference covering what ORDS is, how it fits into the Oracle Database stack, and a complete step-by-step installation walkthrough on Windows Server.</w:t>
      </w:r>
    </w:p>
    <w:tbl>
      <w:tblPr>
        <w:tblW w:w="7200" w:type="dxa"/>
        <w:jc w:val="center"/>
        <w:tblBorders>
          <w:top w:val="single" w:sz="4" w:space="0" w:color="D0D3D8"/>
          <w:bottom w:val="single" w:sz="4" w:space="0" w:color="D0D3D8"/>
          <w:insideH w:val="single" w:sz="4" w:space="0" w:color="D0D3D8"/>
        </w:tblBorders>
        <w:tblCellMar>
          <w:top w:w="80" w:type="dxa"/>
          <w:left w:w="120" w:type="dxa"/>
          <w:bottom w:w="80" w:type="dxa"/>
          <w:right w:w="120" w:type="dxa"/>
        </w:tblCellMar>
        <w:tblLook w:val="04A0" w:firstRow="1" w:lastRow="0" w:firstColumn="1" w:lastColumn="0" w:noHBand="0" w:noVBand="1"/>
      </w:tblPr>
      <w:tblGrid>
        <w:gridCol w:w="2000"/>
        <w:gridCol w:w="5200"/>
      </w:tblGrid>
      <w:tr w:rsidR="00097A4C" w14:paraId="44DF89E2" w14:textId="77777777">
        <w:trPr>
          <w:jc w:val="center"/>
        </w:trPr>
        <w:tc>
          <w:tcPr>
            <w:tcW w:w="2000" w:type="dxa"/>
          </w:tcPr>
          <w:p w14:paraId="12653DF9" w14:textId="77777777" w:rsidR="00097A4C" w:rsidRDefault="00000000">
            <w:r>
              <w:rPr>
                <w:b/>
                <w:color w:val="595959"/>
                <w:sz w:val="20"/>
              </w:rPr>
              <w:t>Author</w:t>
            </w:r>
          </w:p>
        </w:tc>
        <w:tc>
          <w:tcPr>
            <w:tcW w:w="5200" w:type="dxa"/>
          </w:tcPr>
          <w:p w14:paraId="51072477" w14:textId="77777777" w:rsidR="00097A4C" w:rsidRDefault="00000000">
            <w:pPr>
              <w:spacing w:after="20"/>
            </w:pPr>
            <w:r>
              <w:rPr>
                <w:b/>
                <w:sz w:val="22"/>
              </w:rPr>
              <w:t>Muhammad Ilyas Awan</w:t>
            </w:r>
          </w:p>
          <w:p w14:paraId="1A0ECD1D" w14:textId="77777777" w:rsidR="00097A4C" w:rsidRDefault="00000000">
            <w:r>
              <w:rPr>
                <w:i/>
                <w:color w:val="595959"/>
                <w:sz w:val="18"/>
              </w:rPr>
              <w:t>Oracle ACE Apprentice ♠️ | Oracle DBA | Oracle EBS &amp; Oracle APEX Techno-Functional Consultant | ERP Solution Architect</w:t>
            </w:r>
          </w:p>
        </w:tc>
      </w:tr>
      <w:tr w:rsidR="00097A4C" w14:paraId="6A4E89D6" w14:textId="77777777">
        <w:trPr>
          <w:jc w:val="center"/>
        </w:trPr>
        <w:tc>
          <w:tcPr>
            <w:tcW w:w="2000" w:type="dxa"/>
          </w:tcPr>
          <w:p w14:paraId="4EB96D5B" w14:textId="77777777" w:rsidR="00097A4C" w:rsidRDefault="00000000">
            <w:r>
              <w:rPr>
                <w:b/>
                <w:color w:val="595959"/>
                <w:sz w:val="20"/>
              </w:rPr>
              <w:t>Mobile</w:t>
            </w:r>
          </w:p>
        </w:tc>
        <w:tc>
          <w:tcPr>
            <w:tcW w:w="5200" w:type="dxa"/>
          </w:tcPr>
          <w:p w14:paraId="3AA51620" w14:textId="77777777" w:rsidR="00097A4C" w:rsidRDefault="00000000">
            <w:r>
              <w:rPr>
                <w:sz w:val="20"/>
              </w:rPr>
              <w:t>+92-336-963-8284</w:t>
            </w:r>
          </w:p>
        </w:tc>
      </w:tr>
      <w:tr w:rsidR="00097A4C" w14:paraId="408D3F94" w14:textId="77777777">
        <w:trPr>
          <w:jc w:val="center"/>
        </w:trPr>
        <w:tc>
          <w:tcPr>
            <w:tcW w:w="2000" w:type="dxa"/>
          </w:tcPr>
          <w:p w14:paraId="620ACA21" w14:textId="77777777" w:rsidR="00097A4C" w:rsidRDefault="00000000">
            <w:r>
              <w:rPr>
                <w:b/>
                <w:color w:val="595959"/>
                <w:sz w:val="20"/>
              </w:rPr>
              <w:t>Email</w:t>
            </w:r>
          </w:p>
        </w:tc>
        <w:tc>
          <w:tcPr>
            <w:tcW w:w="5200" w:type="dxa"/>
          </w:tcPr>
          <w:p w14:paraId="52F949B3" w14:textId="77777777" w:rsidR="00097A4C" w:rsidRDefault="00097A4C">
            <w:hyperlink r:id="rId7">
              <w:r>
                <w:rPr>
                  <w:color w:val="0563C1"/>
                  <w:sz w:val="20"/>
                  <w:u w:val="single"/>
                </w:rPr>
                <w:t>ilyas8284@outlook.com</w:t>
              </w:r>
            </w:hyperlink>
          </w:p>
        </w:tc>
      </w:tr>
      <w:tr w:rsidR="00097A4C" w14:paraId="456BFA0B" w14:textId="77777777">
        <w:trPr>
          <w:jc w:val="center"/>
        </w:trPr>
        <w:tc>
          <w:tcPr>
            <w:tcW w:w="2000" w:type="dxa"/>
          </w:tcPr>
          <w:p w14:paraId="05CCEBA8" w14:textId="77777777" w:rsidR="00097A4C" w:rsidRDefault="00000000">
            <w:r>
              <w:rPr>
                <w:b/>
                <w:color w:val="595959"/>
                <w:sz w:val="20"/>
              </w:rPr>
              <w:t>LinkedIn</w:t>
            </w:r>
          </w:p>
        </w:tc>
        <w:tc>
          <w:tcPr>
            <w:tcW w:w="5200" w:type="dxa"/>
          </w:tcPr>
          <w:p w14:paraId="21794C2C" w14:textId="77777777" w:rsidR="00097A4C" w:rsidRDefault="00097A4C">
            <w:hyperlink r:id="rId8">
              <w:r>
                <w:rPr>
                  <w:color w:val="0563C1"/>
                  <w:sz w:val="20"/>
                  <w:u w:val="single"/>
                </w:rPr>
                <w:t>www.linkedin.com/in/ilyas8284</w:t>
              </w:r>
            </w:hyperlink>
          </w:p>
        </w:tc>
      </w:tr>
      <w:tr w:rsidR="00097A4C" w14:paraId="7E4CA330" w14:textId="77777777">
        <w:trPr>
          <w:jc w:val="center"/>
        </w:trPr>
        <w:tc>
          <w:tcPr>
            <w:tcW w:w="2000" w:type="dxa"/>
          </w:tcPr>
          <w:p w14:paraId="5A644B77" w14:textId="77777777" w:rsidR="00097A4C" w:rsidRDefault="00000000">
            <w:r>
              <w:rPr>
                <w:b/>
                <w:color w:val="595959"/>
                <w:sz w:val="20"/>
              </w:rPr>
              <w:t>Address</w:t>
            </w:r>
          </w:p>
        </w:tc>
        <w:tc>
          <w:tcPr>
            <w:tcW w:w="5200" w:type="dxa"/>
          </w:tcPr>
          <w:p w14:paraId="54AFFB68" w14:textId="77777777" w:rsidR="00097A4C" w:rsidRDefault="00000000">
            <w:r>
              <w:rPr>
                <w:sz w:val="20"/>
              </w:rPr>
              <w:t>Multan, Punjab, Pakistan (60000)</w:t>
            </w:r>
          </w:p>
        </w:tc>
      </w:tr>
      <w:tr w:rsidR="00097A4C" w14:paraId="23D788F2" w14:textId="77777777">
        <w:trPr>
          <w:jc w:val="center"/>
        </w:trPr>
        <w:tc>
          <w:tcPr>
            <w:tcW w:w="2000" w:type="dxa"/>
          </w:tcPr>
          <w:p w14:paraId="5D1D638B" w14:textId="77777777" w:rsidR="00097A4C" w:rsidRDefault="00000000">
            <w:r>
              <w:rPr>
                <w:b/>
                <w:color w:val="595959"/>
                <w:sz w:val="20"/>
              </w:rPr>
              <w:t>Platform</w:t>
            </w:r>
          </w:p>
        </w:tc>
        <w:tc>
          <w:tcPr>
            <w:tcW w:w="5200" w:type="dxa"/>
          </w:tcPr>
          <w:p w14:paraId="4B80B61E" w14:textId="77777777" w:rsidR="00097A4C" w:rsidRDefault="00000000">
            <w:r>
              <w:rPr>
                <w:sz w:val="20"/>
              </w:rPr>
              <w:t>Windows Server, Oracle Database 19c</w:t>
            </w:r>
          </w:p>
        </w:tc>
      </w:tr>
      <w:tr w:rsidR="00097A4C" w14:paraId="395D5691" w14:textId="77777777">
        <w:trPr>
          <w:jc w:val="center"/>
        </w:trPr>
        <w:tc>
          <w:tcPr>
            <w:tcW w:w="2000" w:type="dxa"/>
          </w:tcPr>
          <w:p w14:paraId="1EAD82E8" w14:textId="77777777" w:rsidR="00097A4C" w:rsidRDefault="00000000">
            <w:r>
              <w:rPr>
                <w:b/>
                <w:color w:val="595959"/>
                <w:sz w:val="20"/>
              </w:rPr>
              <w:t>Audience</w:t>
            </w:r>
          </w:p>
        </w:tc>
        <w:tc>
          <w:tcPr>
            <w:tcW w:w="5200" w:type="dxa"/>
          </w:tcPr>
          <w:p w14:paraId="0183D3B4" w14:textId="77777777" w:rsidR="00097A4C" w:rsidRDefault="00000000">
            <w:r>
              <w:rPr>
                <w:sz w:val="20"/>
              </w:rPr>
              <w:t xml:space="preserve">Oracle </w:t>
            </w:r>
            <w:proofErr w:type="spellStart"/>
            <w:r>
              <w:rPr>
                <w:sz w:val="20"/>
              </w:rPr>
              <w:t>DBAs</w:t>
            </w:r>
            <w:proofErr w:type="spellEnd"/>
            <w:r>
              <w:rPr>
                <w:sz w:val="20"/>
              </w:rPr>
              <w:t xml:space="preserve"> and application developers</w:t>
            </w:r>
          </w:p>
        </w:tc>
      </w:tr>
      <w:tr w:rsidR="00097A4C" w14:paraId="5EF26272" w14:textId="77777777">
        <w:trPr>
          <w:jc w:val="center"/>
        </w:trPr>
        <w:tc>
          <w:tcPr>
            <w:tcW w:w="2000" w:type="dxa"/>
          </w:tcPr>
          <w:p w14:paraId="4CCEB8AA" w14:textId="77777777" w:rsidR="00097A4C" w:rsidRDefault="00000000">
            <w:r>
              <w:rPr>
                <w:b/>
                <w:color w:val="595959"/>
                <w:sz w:val="20"/>
              </w:rPr>
              <w:t>In this guide</w:t>
            </w:r>
          </w:p>
        </w:tc>
        <w:tc>
          <w:tcPr>
            <w:tcW w:w="5200" w:type="dxa"/>
          </w:tcPr>
          <w:p w14:paraId="318F3BB5" w14:textId="77777777" w:rsidR="00097A4C" w:rsidRDefault="00000000">
            <w:r>
              <w:rPr>
                <w:sz w:val="20"/>
              </w:rPr>
              <w:t>What ORDS is and how it fits Oracle Database • A 29-step Standalone Mode installation on Windows • A REST-enabled schema walkthrough • A production readiness checklist</w:t>
            </w:r>
          </w:p>
        </w:tc>
      </w:tr>
    </w:tbl>
    <w:p w14:paraId="13B7AB80" w14:textId="77777777" w:rsidR="00097A4C" w:rsidRDefault="00097A4C">
      <w:pPr>
        <w:spacing w:after="0"/>
      </w:pPr>
    </w:p>
    <w:p w14:paraId="083AF930" w14:textId="77777777" w:rsidR="00097A4C" w:rsidRDefault="00000000">
      <w:pPr>
        <w:pStyle w:val="Heading1"/>
      </w:pPr>
      <w:r>
        <w:lastRenderedPageBreak/>
        <w:t>Part I — Understanding Oracle REST Data Services</w:t>
      </w:r>
    </w:p>
    <w:p w14:paraId="597655F1" w14:textId="77777777" w:rsidR="00097A4C" w:rsidRDefault="00000000">
      <w:pPr>
        <w:pStyle w:val="Heading2"/>
      </w:pPr>
      <w:proofErr w:type="gramStart"/>
      <w:r>
        <w:t>1.1  What</w:t>
      </w:r>
      <w:proofErr w:type="gramEnd"/>
      <w:r>
        <w:t xml:space="preserve"> Is ORDS?</w:t>
      </w:r>
    </w:p>
    <w:p w14:paraId="2BCBDE89" w14:textId="77777777" w:rsidR="00097A4C" w:rsidRDefault="00000000">
      <w:r>
        <w:t>Oracle REST Data Services (ORDS) is Oracle’s Java-based middle tier that lets applications and external clients access Oracle Database through RESTful APIs over HTTP/HTTPS.</w:t>
      </w:r>
    </w:p>
    <w:p w14:paraId="4724FB65" w14:textId="77777777" w:rsidR="00097A4C" w:rsidRDefault="00000000">
      <w:r>
        <w:t>In short, ORDS acts as a bridge between a web or application client and Oracle Database.</w:t>
      </w:r>
    </w:p>
    <w:p w14:paraId="70CD326C" w14:textId="77777777" w:rsidR="00097A4C" w:rsidRDefault="00000000">
      <w:pPr>
        <w:pStyle w:val="Heading3"/>
      </w:pPr>
      <w:r>
        <w:t>Without ORDS</w:t>
      </w:r>
    </w:p>
    <w:p w14:paraId="0B14462F" w14:textId="77777777" w:rsidR="00097A4C" w:rsidRDefault="00000000">
      <w:r>
        <w:t>A traditional application connects directly to Oracle Database:</w:t>
      </w:r>
    </w:p>
    <w:p w14:paraId="23D530BF" w14:textId="77777777" w:rsidR="00097A4C" w:rsidRDefault="00000000">
      <w:pPr>
        <w:pStyle w:val="CodeBlock"/>
        <w:spacing w:before="200" w:after="200"/>
        <w:jc w:val="center"/>
      </w:pPr>
      <w:proofErr w:type="gramStart"/>
      <w:r>
        <w:t>Application  →</w:t>
      </w:r>
      <w:proofErr w:type="gramEnd"/>
      <w:r>
        <w:t xml:space="preserve">  Oracle Database</w:t>
      </w:r>
    </w:p>
    <w:p w14:paraId="44BBE7A7" w14:textId="77777777" w:rsidR="00097A4C" w:rsidRDefault="00000000">
      <w:pPr>
        <w:pStyle w:val="Heading3"/>
      </w:pPr>
      <w:r>
        <w:t>With ORDS</w:t>
      </w:r>
    </w:p>
    <w:p w14:paraId="77B2CA74" w14:textId="77777777" w:rsidR="00097A4C" w:rsidRDefault="00000000">
      <w:r>
        <w:t>ORDS provides a REST-based layer in front of the database:</w:t>
      </w:r>
    </w:p>
    <w:p w14:paraId="210DCDB6" w14:textId="77777777" w:rsidR="00097A4C" w:rsidRDefault="00000000">
      <w:pPr>
        <w:pStyle w:val="CodeBlock"/>
        <w:spacing w:before="200"/>
        <w:jc w:val="center"/>
      </w:pPr>
      <w:r>
        <w:t>Web / Mobile / Application</w:t>
      </w:r>
    </w:p>
    <w:p w14:paraId="2999857A" w14:textId="77777777" w:rsidR="00097A4C" w:rsidRDefault="00000000">
      <w:pPr>
        <w:pStyle w:val="CodeBlock"/>
        <w:jc w:val="center"/>
      </w:pPr>
      <w:r>
        <w:t>↓ HTTP / HTTPS</w:t>
      </w:r>
    </w:p>
    <w:p w14:paraId="01A2624E" w14:textId="77777777" w:rsidR="00097A4C" w:rsidRDefault="00000000">
      <w:pPr>
        <w:pStyle w:val="CodeBlock"/>
        <w:jc w:val="center"/>
      </w:pPr>
      <w:r>
        <w:t>ORDS</w:t>
      </w:r>
    </w:p>
    <w:p w14:paraId="4DA1FAAA" w14:textId="77777777" w:rsidR="00097A4C" w:rsidRDefault="00000000">
      <w:pPr>
        <w:pStyle w:val="CodeBlock"/>
        <w:jc w:val="center"/>
      </w:pPr>
      <w:r>
        <w:t>↓ SQL / PL/SQL</w:t>
      </w:r>
    </w:p>
    <w:p w14:paraId="5A1A2BAA" w14:textId="77777777" w:rsidR="00097A4C" w:rsidRDefault="00000000">
      <w:pPr>
        <w:pStyle w:val="CodeBlock"/>
        <w:spacing w:after="200"/>
        <w:jc w:val="center"/>
      </w:pPr>
      <w:r>
        <w:t>Oracle Database</w:t>
      </w:r>
    </w:p>
    <w:p w14:paraId="390A113E" w14:textId="50AF76B9" w:rsidR="00097A4C" w:rsidRDefault="00000000">
      <w:r>
        <w:t xml:space="preserve">For example, an application could call </w:t>
      </w:r>
      <w:r>
        <w:rPr>
          <w:rStyle w:val="CodeInline"/>
        </w:rPr>
        <w:t>GET /</w:t>
      </w:r>
      <w:proofErr w:type="spellStart"/>
      <w:r>
        <w:rPr>
          <w:rStyle w:val="CodeInline"/>
        </w:rPr>
        <w:t>ords</w:t>
      </w:r>
      <w:proofErr w:type="spellEnd"/>
      <w:r>
        <w:rPr>
          <w:rStyle w:val="CodeInline"/>
        </w:rPr>
        <w:t>/hr/employees</w:t>
      </w:r>
      <w:r>
        <w:t>. ORDS processes the request and returns the result as a REST response commonly JSON.</w:t>
      </w:r>
    </w:p>
    <w:p w14:paraId="5244545C" w14:textId="77777777" w:rsidR="00097A4C" w:rsidRDefault="00000000">
      <w:pPr>
        <w:pStyle w:val="Heading2"/>
      </w:pPr>
      <w:proofErr w:type="gramStart"/>
      <w:r>
        <w:t>1.2  What</w:t>
      </w:r>
      <w:proofErr w:type="gramEnd"/>
      <w:r>
        <w:t xml:space="preserve"> Can ORDS Do?</w:t>
      </w:r>
    </w:p>
    <w:p w14:paraId="22652949" w14:textId="77777777" w:rsidR="00097A4C" w:rsidRDefault="00000000">
      <w:r>
        <w:t>ORDS can be used to:</w:t>
      </w:r>
    </w:p>
    <w:p w14:paraId="1DEDA386" w14:textId="77777777" w:rsidR="00097A4C" w:rsidRDefault="00000000">
      <w:pPr>
        <w:pStyle w:val="ListParagraph"/>
        <w:numPr>
          <w:ilvl w:val="0"/>
          <w:numId w:val="1"/>
        </w:numPr>
      </w:pPr>
      <w:r>
        <w:t>Expose Oracle data through REST APIs</w:t>
      </w:r>
    </w:p>
    <w:p w14:paraId="40A70287" w14:textId="77777777" w:rsidR="00097A4C" w:rsidRDefault="00000000">
      <w:pPr>
        <w:pStyle w:val="ListParagraph"/>
        <w:numPr>
          <w:ilvl w:val="0"/>
          <w:numId w:val="1"/>
        </w:numPr>
      </w:pPr>
      <w:r>
        <w:t>Execute SQL and PL/SQL through REST-enabled services</w:t>
      </w:r>
    </w:p>
    <w:p w14:paraId="6218CD62" w14:textId="77777777" w:rsidR="00097A4C" w:rsidRDefault="00000000">
      <w:pPr>
        <w:pStyle w:val="ListParagraph"/>
        <w:numPr>
          <w:ilvl w:val="0"/>
          <w:numId w:val="1"/>
        </w:numPr>
      </w:pPr>
      <w:r>
        <w:t>Support web and mobile applications</w:t>
      </w:r>
    </w:p>
    <w:p w14:paraId="6C8C085C" w14:textId="77777777" w:rsidR="00097A4C" w:rsidRDefault="00000000">
      <w:pPr>
        <w:pStyle w:val="ListParagraph"/>
        <w:numPr>
          <w:ilvl w:val="0"/>
          <w:numId w:val="1"/>
        </w:numPr>
      </w:pPr>
      <w:r>
        <w:t>Provide the REST foundation used by Oracle APEX</w:t>
      </w:r>
    </w:p>
    <w:p w14:paraId="53299081" w14:textId="77777777" w:rsidR="00097A4C" w:rsidRDefault="00000000">
      <w:pPr>
        <w:pStyle w:val="ListParagraph"/>
        <w:numPr>
          <w:ilvl w:val="0"/>
          <w:numId w:val="1"/>
        </w:numPr>
      </w:pPr>
      <w:r>
        <w:t>Support authentication and authorization mechanisms</w:t>
      </w:r>
    </w:p>
    <w:p w14:paraId="7C999208" w14:textId="77777777" w:rsidR="00097A4C" w:rsidRDefault="00000000">
      <w:pPr>
        <w:pStyle w:val="ListParagraph"/>
        <w:numPr>
          <w:ilvl w:val="0"/>
          <w:numId w:val="1"/>
        </w:numPr>
      </w:pPr>
      <w:r>
        <w:t>Integrate Oracle Database with external applications</w:t>
      </w:r>
    </w:p>
    <w:p w14:paraId="2A842FB3" w14:textId="77777777" w:rsidR="00097A4C" w:rsidRDefault="00000000">
      <w:pPr>
        <w:pStyle w:val="ListParagraph"/>
        <w:numPr>
          <w:ilvl w:val="0"/>
          <w:numId w:val="1"/>
        </w:numPr>
        <w:spacing w:after="240"/>
      </w:pPr>
      <w:r>
        <w:t>Support cloud and hybrid architectures</w:t>
      </w:r>
    </w:p>
    <w:p w14:paraId="2C26A3FF" w14:textId="31B6570E" w:rsidR="00097A4C" w:rsidRDefault="00000000">
      <w:pPr>
        <w:pStyle w:val="Heading2"/>
      </w:pPr>
      <w:proofErr w:type="gramStart"/>
      <w:r>
        <w:t>1.3  A</w:t>
      </w:r>
      <w:proofErr w:type="gramEnd"/>
      <w:r>
        <w:t xml:space="preserve"> Practical Example</w:t>
      </w:r>
    </w:p>
    <w:p w14:paraId="616E296E" w14:textId="77777777" w:rsidR="00097A4C" w:rsidRDefault="00000000">
      <w:r>
        <w:t>Suppose your Oracle database has a table:</w:t>
      </w:r>
    </w:p>
    <w:p w14:paraId="5A3838DA" w14:textId="77777777" w:rsidR="00097A4C" w:rsidRDefault="00000000">
      <w:pPr>
        <w:pStyle w:val="CodeBlock"/>
        <w:spacing w:before="200"/>
      </w:pPr>
      <w:r>
        <w:t>EMPLOYEES</w:t>
      </w:r>
    </w:p>
    <w:p w14:paraId="39E9DF82" w14:textId="77777777" w:rsidR="00097A4C" w:rsidRDefault="00000000">
      <w:pPr>
        <w:pStyle w:val="CodeBlock"/>
      </w:pPr>
      <w:r>
        <w:t xml:space="preserve">  EMP_ID          NUMBER</w:t>
      </w:r>
    </w:p>
    <w:p w14:paraId="5C304FAC" w14:textId="77777777" w:rsidR="00097A4C" w:rsidRDefault="00000000">
      <w:pPr>
        <w:pStyle w:val="CodeBlock"/>
      </w:pPr>
      <w:r>
        <w:t xml:space="preserve">  FIRST_NAME      VARCHAR2</w:t>
      </w:r>
    </w:p>
    <w:p w14:paraId="446D6455" w14:textId="77777777" w:rsidR="00097A4C" w:rsidRDefault="00000000">
      <w:pPr>
        <w:pStyle w:val="CodeBlock"/>
      </w:pPr>
      <w:r>
        <w:t xml:space="preserve">  LAST_NAME       VARCHAR2</w:t>
      </w:r>
    </w:p>
    <w:p w14:paraId="33AEEB78" w14:textId="77777777" w:rsidR="00097A4C" w:rsidRDefault="00000000">
      <w:pPr>
        <w:pStyle w:val="CodeBlock"/>
      </w:pPr>
      <w:r>
        <w:lastRenderedPageBreak/>
        <w:t xml:space="preserve">  SALARY          NUMBER</w:t>
      </w:r>
    </w:p>
    <w:p w14:paraId="588C2539" w14:textId="77777777" w:rsidR="00097A4C" w:rsidRDefault="00000000">
      <w:pPr>
        <w:pStyle w:val="CodeBlock"/>
        <w:spacing w:after="200"/>
      </w:pPr>
      <w:r>
        <w:t xml:space="preserve">  DEPARTMENT_ID   NUMBER</w:t>
      </w:r>
    </w:p>
    <w:p w14:paraId="137CD241" w14:textId="77777777" w:rsidR="00097A4C" w:rsidRDefault="00000000">
      <w:r>
        <w:t>Instead of giving an external application direct database credentials, you can expose a controlled REST endpoint:</w:t>
      </w:r>
    </w:p>
    <w:p w14:paraId="369AB339" w14:textId="77777777" w:rsidR="00097A4C" w:rsidRDefault="00000000">
      <w:pPr>
        <w:pStyle w:val="CodeBlock"/>
        <w:spacing w:before="200" w:after="200"/>
      </w:pPr>
      <w:r>
        <w:t>GET /</w:t>
      </w:r>
      <w:proofErr w:type="spellStart"/>
      <w:r>
        <w:t>ords</w:t>
      </w:r>
      <w:proofErr w:type="spellEnd"/>
      <w:r>
        <w:t>/hr/employees</w:t>
      </w:r>
    </w:p>
    <w:p w14:paraId="67DA609B" w14:textId="77777777" w:rsidR="00097A4C" w:rsidRDefault="00000000">
      <w:r>
        <w:t>The application sends an HTTP request:</w:t>
      </w:r>
    </w:p>
    <w:p w14:paraId="3FB8FE6A" w14:textId="77777777" w:rsidR="00097A4C" w:rsidRDefault="00000000">
      <w:pPr>
        <w:pStyle w:val="CodeBlock"/>
        <w:spacing w:before="200" w:after="200"/>
      </w:pPr>
      <w:r>
        <w:t>GET https://server.example.com/ords/hr/employees</w:t>
      </w:r>
    </w:p>
    <w:p w14:paraId="3704F5C2" w14:textId="77777777" w:rsidR="00097A4C" w:rsidRDefault="00000000">
      <w:r>
        <w:t>ORDS communicates with Oracle Database, executes the appropriate SQL/PL/SQL logic, and returns the result:</w:t>
      </w:r>
    </w:p>
    <w:p w14:paraId="5454F7BB" w14:textId="77777777" w:rsidR="00097A4C" w:rsidRDefault="00000000">
      <w:pPr>
        <w:pStyle w:val="CodeBlock"/>
        <w:spacing w:before="200"/>
        <w:jc w:val="center"/>
      </w:pPr>
      <w:r>
        <w:t>Client</w:t>
      </w:r>
    </w:p>
    <w:p w14:paraId="5AB09C1F" w14:textId="77777777" w:rsidR="00097A4C" w:rsidRDefault="00000000">
      <w:pPr>
        <w:pStyle w:val="CodeBlock"/>
        <w:jc w:val="center"/>
      </w:pPr>
      <w:r>
        <w:t>↓ HTTPS</w:t>
      </w:r>
    </w:p>
    <w:p w14:paraId="44622D46" w14:textId="77777777" w:rsidR="00097A4C" w:rsidRDefault="00000000">
      <w:pPr>
        <w:pStyle w:val="CodeBlock"/>
        <w:jc w:val="center"/>
      </w:pPr>
      <w:r>
        <w:t>ORDS</w:t>
      </w:r>
    </w:p>
    <w:p w14:paraId="056FB25F" w14:textId="77777777" w:rsidR="00097A4C" w:rsidRDefault="00000000">
      <w:pPr>
        <w:pStyle w:val="CodeBlock"/>
        <w:jc w:val="center"/>
      </w:pPr>
      <w:r>
        <w:t>↓ JDBC</w:t>
      </w:r>
    </w:p>
    <w:p w14:paraId="291A951E" w14:textId="77777777" w:rsidR="00097A4C" w:rsidRDefault="00000000">
      <w:pPr>
        <w:pStyle w:val="CodeBlock"/>
        <w:jc w:val="center"/>
      </w:pPr>
      <w:r>
        <w:t>Oracle Database</w:t>
      </w:r>
    </w:p>
    <w:p w14:paraId="7BD778FC" w14:textId="77777777" w:rsidR="00097A4C" w:rsidRDefault="00000000">
      <w:pPr>
        <w:pStyle w:val="CodeBlock"/>
        <w:jc w:val="center"/>
      </w:pPr>
      <w:r>
        <w:t>↓ SQL / PL/SQL</w:t>
      </w:r>
    </w:p>
    <w:p w14:paraId="14495AA1" w14:textId="77777777" w:rsidR="00097A4C" w:rsidRDefault="00000000">
      <w:pPr>
        <w:pStyle w:val="CodeBlock"/>
        <w:spacing w:after="200"/>
        <w:jc w:val="center"/>
      </w:pPr>
      <w:r>
        <w:t>Result set</w:t>
      </w:r>
    </w:p>
    <w:p w14:paraId="5D26885C" w14:textId="77777777" w:rsidR="00097A4C" w:rsidRDefault="00000000">
      <w:pPr>
        <w:pStyle w:val="Heading2"/>
      </w:pPr>
      <w:proofErr w:type="gramStart"/>
      <w:r>
        <w:t>1.4  ORDS</w:t>
      </w:r>
      <w:proofErr w:type="gramEnd"/>
      <w:r>
        <w:t xml:space="preserve"> vs. Oracle Database</w:t>
      </w:r>
    </w:p>
    <w:p w14:paraId="2A4A2244" w14:textId="77777777" w:rsidR="00097A4C" w:rsidRDefault="00000000">
      <w:pPr>
        <w:pStyle w:val="Callout"/>
      </w:pPr>
      <w:r>
        <w:rPr>
          <w:b/>
        </w:rPr>
        <w:t xml:space="preserve">A common misunderstanding: “Is ORDS another database?” — </w:t>
      </w:r>
      <w:r>
        <w:t>No. ORDS is a middle-tier service; your data remains in Oracle Database.</w:t>
      </w:r>
    </w:p>
    <w:p w14:paraId="7911534E" w14:textId="77777777" w:rsidR="00097A4C" w:rsidRDefault="00000000">
      <w:r>
        <w:t>Think of it this way:</w:t>
      </w:r>
    </w:p>
    <w:tbl>
      <w:tblPr>
        <w:tblW w:w="9026" w:type="dxa"/>
        <w:tblBorders>
          <w:top w:val="single" w:sz="4" w:space="0" w:color="D0D3D8"/>
          <w:left w:val="single" w:sz="4" w:space="0" w:color="D0D3D8"/>
          <w:bottom w:val="single" w:sz="4" w:space="0" w:color="D0D3D8"/>
          <w:right w:val="single" w:sz="4" w:space="0" w:color="D0D3D8"/>
          <w:insideH w:val="single" w:sz="4" w:space="0" w:color="D0D3D8"/>
          <w:insideV w:val="single" w:sz="4" w:space="0" w:color="D0D3D8"/>
        </w:tblBorders>
        <w:tblCellMar>
          <w:top w:w="60" w:type="dxa"/>
          <w:left w:w="120" w:type="dxa"/>
          <w:bottom w:w="60" w:type="dxa"/>
          <w:right w:w="120" w:type="dxa"/>
        </w:tblCellMar>
        <w:tblLook w:val="04A0" w:firstRow="1" w:lastRow="0" w:firstColumn="1" w:lastColumn="0" w:noHBand="0" w:noVBand="1"/>
      </w:tblPr>
      <w:tblGrid>
        <w:gridCol w:w="2600"/>
        <w:gridCol w:w="6426"/>
      </w:tblGrid>
      <w:tr w:rsidR="00097A4C" w14:paraId="3611BBAE" w14:textId="77777777">
        <w:trPr>
          <w:tblHeader/>
        </w:trPr>
        <w:tc>
          <w:tcPr>
            <w:tcW w:w="2600" w:type="dxa"/>
            <w:shd w:val="clear" w:color="auto" w:fill="4472C4"/>
          </w:tcPr>
          <w:p w14:paraId="28B5D7EA" w14:textId="77777777" w:rsidR="00097A4C" w:rsidRDefault="00000000">
            <w:r>
              <w:rPr>
                <w:b/>
                <w:color w:val="FFFFFF"/>
              </w:rPr>
              <w:t>Component</w:t>
            </w:r>
          </w:p>
        </w:tc>
        <w:tc>
          <w:tcPr>
            <w:tcW w:w="6426" w:type="dxa"/>
            <w:shd w:val="clear" w:color="auto" w:fill="4472C4"/>
          </w:tcPr>
          <w:p w14:paraId="6328FA28" w14:textId="77777777" w:rsidR="00097A4C" w:rsidRDefault="00000000">
            <w:r>
              <w:rPr>
                <w:b/>
                <w:color w:val="FFFFFF"/>
              </w:rPr>
              <w:t>Responsibility</w:t>
            </w:r>
          </w:p>
        </w:tc>
      </w:tr>
      <w:tr w:rsidR="00097A4C" w14:paraId="0BC9264C" w14:textId="77777777">
        <w:tc>
          <w:tcPr>
            <w:tcW w:w="2600" w:type="dxa"/>
          </w:tcPr>
          <w:p w14:paraId="6159D24F" w14:textId="77777777" w:rsidR="00097A4C" w:rsidRDefault="00000000">
            <w:r>
              <w:rPr>
                <w:b/>
              </w:rPr>
              <w:t>Oracle Database</w:t>
            </w:r>
          </w:p>
        </w:tc>
        <w:tc>
          <w:tcPr>
            <w:tcW w:w="6426" w:type="dxa"/>
          </w:tcPr>
          <w:p w14:paraId="4DE60135" w14:textId="77777777" w:rsidR="00097A4C" w:rsidRDefault="00000000">
            <w:r>
              <w:t>Stores and processes data</w:t>
            </w:r>
          </w:p>
        </w:tc>
      </w:tr>
      <w:tr w:rsidR="00097A4C" w14:paraId="150E3F35" w14:textId="77777777">
        <w:tc>
          <w:tcPr>
            <w:tcW w:w="2600" w:type="dxa"/>
            <w:shd w:val="clear" w:color="auto" w:fill="F2F2F4"/>
          </w:tcPr>
          <w:p w14:paraId="3ECEF57F" w14:textId="77777777" w:rsidR="00097A4C" w:rsidRDefault="00000000">
            <w:r>
              <w:rPr>
                <w:b/>
              </w:rPr>
              <w:t>PL/SQL</w:t>
            </w:r>
          </w:p>
        </w:tc>
        <w:tc>
          <w:tcPr>
            <w:tcW w:w="6426" w:type="dxa"/>
            <w:shd w:val="clear" w:color="auto" w:fill="F2F2F4"/>
          </w:tcPr>
          <w:p w14:paraId="24ACD258" w14:textId="77777777" w:rsidR="00097A4C" w:rsidRDefault="00000000">
            <w:r>
              <w:t>Implements database-side business logic</w:t>
            </w:r>
          </w:p>
        </w:tc>
      </w:tr>
      <w:tr w:rsidR="00097A4C" w14:paraId="2D916EE2" w14:textId="77777777">
        <w:tc>
          <w:tcPr>
            <w:tcW w:w="2600" w:type="dxa"/>
          </w:tcPr>
          <w:p w14:paraId="5E9B816F" w14:textId="77777777" w:rsidR="00097A4C" w:rsidRDefault="00000000">
            <w:r>
              <w:rPr>
                <w:b/>
              </w:rPr>
              <w:t>ORDS</w:t>
            </w:r>
          </w:p>
        </w:tc>
        <w:tc>
          <w:tcPr>
            <w:tcW w:w="6426" w:type="dxa"/>
          </w:tcPr>
          <w:p w14:paraId="0EC16D79" w14:textId="77777777" w:rsidR="00097A4C" w:rsidRDefault="00000000">
            <w:r>
              <w:t>Exposes database functionality through REST</w:t>
            </w:r>
          </w:p>
        </w:tc>
      </w:tr>
      <w:tr w:rsidR="00097A4C" w14:paraId="2591FCFD" w14:textId="77777777">
        <w:tc>
          <w:tcPr>
            <w:tcW w:w="2600" w:type="dxa"/>
            <w:shd w:val="clear" w:color="auto" w:fill="F2F2F4"/>
          </w:tcPr>
          <w:p w14:paraId="3F57A938" w14:textId="77777777" w:rsidR="00097A4C" w:rsidRDefault="00000000">
            <w:r>
              <w:rPr>
                <w:b/>
              </w:rPr>
              <w:t>APEX</w:t>
            </w:r>
          </w:p>
        </w:tc>
        <w:tc>
          <w:tcPr>
            <w:tcW w:w="6426" w:type="dxa"/>
            <w:shd w:val="clear" w:color="auto" w:fill="F2F2F4"/>
          </w:tcPr>
          <w:p w14:paraId="2103B05F" w14:textId="77777777" w:rsidR="00097A4C" w:rsidRDefault="00000000">
            <w:r>
              <w:t>Provides low-code application development</w:t>
            </w:r>
          </w:p>
        </w:tc>
      </w:tr>
      <w:tr w:rsidR="00097A4C" w14:paraId="7EE88202" w14:textId="77777777">
        <w:tc>
          <w:tcPr>
            <w:tcW w:w="2600" w:type="dxa"/>
          </w:tcPr>
          <w:p w14:paraId="6CA32C88" w14:textId="77777777" w:rsidR="00097A4C" w:rsidRDefault="00000000">
            <w:r>
              <w:rPr>
                <w:b/>
              </w:rPr>
              <w:t>Browser / Mobile App</w:t>
            </w:r>
          </w:p>
        </w:tc>
        <w:tc>
          <w:tcPr>
            <w:tcW w:w="6426" w:type="dxa"/>
          </w:tcPr>
          <w:p w14:paraId="4AF04734" w14:textId="77777777" w:rsidR="00097A4C" w:rsidRDefault="00000000">
            <w:r>
              <w:t>Consumes the services</w:t>
            </w:r>
          </w:p>
        </w:tc>
      </w:tr>
    </w:tbl>
    <w:p w14:paraId="38D08B0D" w14:textId="77777777" w:rsidR="00097A4C" w:rsidRDefault="00000000">
      <w:pPr>
        <w:pStyle w:val="Heading2"/>
        <w:spacing w:before="240"/>
      </w:pPr>
      <w:proofErr w:type="gramStart"/>
      <w:r>
        <w:t>1.5  Why</w:t>
      </w:r>
      <w:proofErr w:type="gramEnd"/>
      <w:r>
        <w:t xml:space="preserve"> ORDS Matters for a DBA</w:t>
      </w:r>
    </w:p>
    <w:p w14:paraId="3373432C" w14:textId="77777777" w:rsidR="00097A4C" w:rsidRDefault="00000000">
      <w:r>
        <w:t>ORDS changes how applications interact with Oracle Database. Instead of exposing database connectivity directly:</w:t>
      </w:r>
    </w:p>
    <w:p w14:paraId="67E4B377" w14:textId="77777777" w:rsidR="00097A4C" w:rsidRDefault="00000000">
      <w:pPr>
        <w:pStyle w:val="CodeBlock"/>
        <w:spacing w:before="200" w:after="200"/>
        <w:jc w:val="center"/>
      </w:pPr>
      <w:proofErr w:type="gramStart"/>
      <w:r>
        <w:lastRenderedPageBreak/>
        <w:t>Application  →</w:t>
      </w:r>
      <w:proofErr w:type="gramEnd"/>
      <w:r>
        <w:t xml:space="preserve">  Database</w:t>
      </w:r>
    </w:p>
    <w:p w14:paraId="4BC5DD2F" w14:textId="77777777" w:rsidR="00097A4C" w:rsidRDefault="00000000">
      <w:r>
        <w:t>you can create a controlled API layer:</w:t>
      </w:r>
    </w:p>
    <w:p w14:paraId="00C31EB5" w14:textId="77777777" w:rsidR="00097A4C" w:rsidRDefault="00000000">
      <w:pPr>
        <w:pStyle w:val="CodeBlock"/>
        <w:spacing w:before="200" w:after="200"/>
        <w:jc w:val="center"/>
      </w:pPr>
      <w:proofErr w:type="gramStart"/>
      <w:r>
        <w:t>Application  →</w:t>
      </w:r>
      <w:proofErr w:type="gramEnd"/>
      <w:r>
        <w:t xml:space="preserve">  </w:t>
      </w:r>
      <w:proofErr w:type="gramStart"/>
      <w:r>
        <w:t>ORDS  →</w:t>
      </w:r>
      <w:proofErr w:type="gramEnd"/>
      <w:r>
        <w:t xml:space="preserve">  Database</w:t>
      </w:r>
    </w:p>
    <w:p w14:paraId="587DB5EE" w14:textId="77777777" w:rsidR="00097A4C" w:rsidRDefault="00000000">
      <w:r>
        <w:t>This becomes particularly useful for APIs, integrations, Oracle APEX applications, mobile applications, ERP integrations, and cloud architectures.</w:t>
      </w:r>
    </w:p>
    <w:p w14:paraId="69B963CB" w14:textId="77777777" w:rsidR="00097A4C" w:rsidRDefault="00000000">
      <w:pPr>
        <w:pStyle w:val="IntenseQuote"/>
      </w:pPr>
      <w:r>
        <w:t>Oracle REST Data Services (ORDS) is a Java-based tier that enables secure RESTful access to Oracle Database and its SQL/PL/SQL capabilities, over HTTP/HTTPS.</w:t>
      </w:r>
    </w:p>
    <w:p w14:paraId="0836637A" w14:textId="77777777" w:rsidR="00097A4C" w:rsidRDefault="00000000">
      <w:pPr>
        <w:rPr>
          <w:sz w:val="2"/>
        </w:rPr>
      </w:pPr>
      <w:r>
        <w:br w:type="page"/>
      </w:r>
    </w:p>
    <w:p w14:paraId="2992F50C" w14:textId="77777777" w:rsidR="00097A4C" w:rsidRDefault="00000000">
      <w:pPr>
        <w:pStyle w:val="Heading1"/>
      </w:pPr>
      <w:r>
        <w:lastRenderedPageBreak/>
        <w:t>Part II — Installing ORDS on Oracle Database 19c</w:t>
      </w:r>
    </w:p>
    <w:p w14:paraId="05CF89E8" w14:textId="77777777" w:rsidR="00097A4C" w:rsidRDefault="00000000">
      <w:r>
        <w:t>This walkthrough installs ORDS in Standalone Mode on Windows Server against an Oracle Database 19c target. Each step lists the exact commands to run and what to expect back.</w:t>
      </w:r>
    </w:p>
    <w:p w14:paraId="05EA33C5" w14:textId="77777777" w:rsidR="00097A4C" w:rsidRDefault="00000000">
      <w:pPr>
        <w:pStyle w:val="Heading2"/>
      </w:pPr>
      <w:r>
        <w:t>Step 1 — Target Architecture</w:t>
      </w:r>
    </w:p>
    <w:p w14:paraId="04D0BFAC" w14:textId="77777777" w:rsidR="00097A4C" w:rsidRDefault="00000000">
      <w:r>
        <w:t>We will build this:</w:t>
      </w:r>
    </w:p>
    <w:p w14:paraId="5755D850" w14:textId="77777777" w:rsidR="00097A4C" w:rsidRDefault="00000000">
      <w:pPr>
        <w:pStyle w:val="CodeBlock"/>
        <w:spacing w:before="200"/>
      </w:pPr>
      <w:r>
        <w:t>Windows Server</w:t>
      </w:r>
    </w:p>
    <w:p w14:paraId="1358630F" w14:textId="77777777" w:rsidR="00097A4C" w:rsidRDefault="00000000">
      <w:pPr>
        <w:pStyle w:val="CodeBlock"/>
      </w:pPr>
      <w:r>
        <w:t xml:space="preserve">  ├─ Java 17</w:t>
      </w:r>
    </w:p>
    <w:p w14:paraId="40DD02CD" w14:textId="77777777" w:rsidR="00097A4C" w:rsidRDefault="00000000">
      <w:pPr>
        <w:pStyle w:val="CodeBlock"/>
      </w:pPr>
      <w:r>
        <w:t xml:space="preserve">  ├─ Oracle Database 19c</w:t>
      </w:r>
    </w:p>
    <w:p w14:paraId="79C14FD5" w14:textId="77777777" w:rsidR="00097A4C" w:rsidRDefault="00000000">
      <w:pPr>
        <w:pStyle w:val="CodeBlock"/>
      </w:pPr>
      <w:r>
        <w:t xml:space="preserve">  │    └─ ORDS Repository (metadata schema)</w:t>
      </w:r>
    </w:p>
    <w:p w14:paraId="082084A9" w14:textId="77777777" w:rsidR="00097A4C" w:rsidRDefault="00000000">
      <w:pPr>
        <w:pStyle w:val="CodeBlock"/>
      </w:pPr>
      <w:r>
        <w:t xml:space="preserve">  ├─ ORDS Product (software)</w:t>
      </w:r>
    </w:p>
    <w:p w14:paraId="628DF89F" w14:textId="77777777" w:rsidR="00097A4C" w:rsidRDefault="00000000">
      <w:pPr>
        <w:pStyle w:val="CodeBlock"/>
      </w:pPr>
      <w:r>
        <w:t xml:space="preserve">  ├─ ORDS Configuration (--config directory)</w:t>
      </w:r>
    </w:p>
    <w:p w14:paraId="7B87D28F" w14:textId="77777777" w:rsidR="00097A4C" w:rsidRDefault="00000000">
      <w:pPr>
        <w:pStyle w:val="CodeBlock"/>
      </w:pPr>
      <w:r>
        <w:t xml:space="preserve">  └─ ORDS Standalone</w:t>
      </w:r>
    </w:p>
    <w:p w14:paraId="24A5C03F" w14:textId="77777777" w:rsidR="00097A4C" w:rsidRDefault="00000000">
      <w:pPr>
        <w:pStyle w:val="CodeBlock"/>
      </w:pPr>
      <w:r>
        <w:t xml:space="preserve">        └─ HTTP / HTTPS → Browser / Application</w:t>
      </w:r>
    </w:p>
    <w:p w14:paraId="05CCF3F4" w14:textId="77777777" w:rsidR="00097A4C" w:rsidRDefault="00000000">
      <w:pPr>
        <w:pStyle w:val="CodeBlock"/>
        <w:spacing w:after="200"/>
      </w:pPr>
      <w:r>
        <w:t xml:space="preserve"> </w:t>
      </w:r>
    </w:p>
    <w:p w14:paraId="22B77A8F" w14:textId="77777777" w:rsidR="00097A4C" w:rsidRDefault="00000000">
      <w:r>
        <w:t>For this installation we will use ORDS Standalone Mode. Standalone Mode is excellent for learning, development, testing, and controlled environments. For production, you would normally put HTTPS and appropriate infrastructure in front of ORDS.</w:t>
      </w:r>
    </w:p>
    <w:p w14:paraId="73E58C26" w14:textId="77777777" w:rsidR="00097A4C" w:rsidRDefault="00000000">
      <w:pPr>
        <w:pStyle w:val="Heading2"/>
      </w:pPr>
      <w:r>
        <w:t>Step 2 — Prerequisites</w:t>
      </w:r>
    </w:p>
    <w:p w14:paraId="483E8397" w14:textId="77777777" w:rsidR="00097A4C" w:rsidRDefault="00000000">
      <w:r>
        <w:t>Before installing ORDS, verify these components.</w:t>
      </w:r>
    </w:p>
    <w:p w14:paraId="214B2660" w14:textId="77777777" w:rsidR="00097A4C" w:rsidRDefault="00000000">
      <w:pPr>
        <w:pStyle w:val="Heading3"/>
      </w:pPr>
      <w:r>
        <w:t>Database</w:t>
      </w:r>
    </w:p>
    <w:p w14:paraId="5B0C07A4" w14:textId="77777777" w:rsidR="00097A4C" w:rsidRDefault="00000000">
      <w:r>
        <w:t>Oracle Database: Oracle Database 19c. Check:</w:t>
      </w:r>
    </w:p>
    <w:p w14:paraId="778E0574" w14:textId="77777777" w:rsidR="00097A4C" w:rsidRDefault="00000000">
      <w:pPr>
        <w:pStyle w:val="CodeBlock"/>
        <w:spacing w:before="200" w:after="200"/>
      </w:pPr>
      <w:r>
        <w:t xml:space="preserve">SELECT </w:t>
      </w:r>
      <w:proofErr w:type="spellStart"/>
      <w:r>
        <w:t>banner_full</w:t>
      </w:r>
      <w:proofErr w:type="spellEnd"/>
      <w:r>
        <w:t xml:space="preserve"> FROM </w:t>
      </w:r>
      <w:proofErr w:type="spellStart"/>
      <w:r>
        <w:t>v$version</w:t>
      </w:r>
      <w:proofErr w:type="spellEnd"/>
      <w:r>
        <w:t>;</w:t>
      </w:r>
    </w:p>
    <w:p w14:paraId="1E741C0B" w14:textId="77777777" w:rsidR="00097A4C" w:rsidRDefault="00000000">
      <w:r>
        <w:t>You should see Oracle Database 19c information. Also verify the listener:</w:t>
      </w:r>
    </w:p>
    <w:p w14:paraId="676490DC" w14:textId="77777777" w:rsidR="00097A4C" w:rsidRDefault="00000000">
      <w:pPr>
        <w:pStyle w:val="CodeBlock"/>
        <w:spacing w:before="200" w:after="200"/>
      </w:pPr>
      <w:proofErr w:type="spellStart"/>
      <w:r>
        <w:t>lsnrctl</w:t>
      </w:r>
      <w:proofErr w:type="spellEnd"/>
      <w:r>
        <w:t xml:space="preserve"> status</w:t>
      </w:r>
    </w:p>
    <w:p w14:paraId="181630F9" w14:textId="77777777" w:rsidR="00097A4C" w:rsidRDefault="00000000">
      <w:r>
        <w:t>Test the Oracle Database service:</w:t>
      </w:r>
    </w:p>
    <w:p w14:paraId="26618D43" w14:textId="77777777" w:rsidR="00097A4C" w:rsidRDefault="00000000">
      <w:pPr>
        <w:pStyle w:val="CodeBlock"/>
        <w:spacing w:before="200" w:after="200"/>
      </w:pPr>
      <w:proofErr w:type="spellStart"/>
      <w:r>
        <w:t>tnsping</w:t>
      </w:r>
      <w:proofErr w:type="spellEnd"/>
      <w:r>
        <w:t xml:space="preserve"> ORCL</w:t>
      </w:r>
    </w:p>
    <w:p w14:paraId="0774FDCA" w14:textId="77777777" w:rsidR="00097A4C" w:rsidRDefault="00000000">
      <w:r>
        <w:t>Replace ORCL with your actual Oracle Database service/TNS alias.</w:t>
      </w:r>
    </w:p>
    <w:p w14:paraId="2E38D592" w14:textId="77777777" w:rsidR="00097A4C" w:rsidRDefault="00000000">
      <w:pPr>
        <w:pStyle w:val="Heading2"/>
      </w:pPr>
      <w:r>
        <w:t>Step 3 — Install Java 17</w:t>
      </w:r>
    </w:p>
    <w:p w14:paraId="55661BCD" w14:textId="77777777" w:rsidR="00097A4C" w:rsidRDefault="00000000">
      <w:r>
        <w:t>Current ORDS documentation supports Java 17, 21, and 25. For this installation, use Java 17. After installation, open a Command Prompt:</w:t>
      </w:r>
    </w:p>
    <w:p w14:paraId="4945788A" w14:textId="77777777" w:rsidR="00097A4C" w:rsidRDefault="00000000">
      <w:pPr>
        <w:pStyle w:val="CodeBlock"/>
        <w:spacing w:before="200" w:after="200"/>
      </w:pPr>
      <w:r>
        <w:lastRenderedPageBreak/>
        <w:t>java -version</w:t>
      </w:r>
    </w:p>
    <w:p w14:paraId="092E23A6" w14:textId="77777777" w:rsidR="00097A4C" w:rsidRDefault="00000000">
      <w:r>
        <w:t>You should see something similar to:</w:t>
      </w:r>
    </w:p>
    <w:p w14:paraId="4A1A3ECB" w14:textId="77777777" w:rsidR="00097A4C" w:rsidRDefault="00000000">
      <w:pPr>
        <w:pStyle w:val="CodeBlock"/>
        <w:spacing w:before="200" w:after="200"/>
      </w:pPr>
      <w:r>
        <w:t>java version "17.x.x"</w:t>
      </w:r>
    </w:p>
    <w:p w14:paraId="6BE7C105" w14:textId="77777777" w:rsidR="00097A4C" w:rsidRDefault="00000000">
      <w:r>
        <w:t>Then check:</w:t>
      </w:r>
    </w:p>
    <w:p w14:paraId="34E4BD66" w14:textId="77777777" w:rsidR="00097A4C" w:rsidRDefault="00000000">
      <w:pPr>
        <w:pStyle w:val="CodeBlock"/>
        <w:spacing w:before="200" w:after="200"/>
      </w:pPr>
      <w:proofErr w:type="gramStart"/>
      <w:r>
        <w:t>where</w:t>
      </w:r>
      <w:proofErr w:type="gramEnd"/>
      <w:r>
        <w:t xml:space="preserve"> java</w:t>
      </w:r>
    </w:p>
    <w:p w14:paraId="4642D123" w14:textId="77777777" w:rsidR="00097A4C" w:rsidRDefault="00000000">
      <w:pPr>
        <w:pStyle w:val="Heading2"/>
      </w:pPr>
      <w:r>
        <w:t>Step 4 — Configure JAVA_HOME</w:t>
      </w:r>
    </w:p>
    <w:p w14:paraId="0C5E18D0" w14:textId="77777777" w:rsidR="00097A4C" w:rsidRDefault="00000000">
      <w:r>
        <w:t xml:space="preserve">On Windows define </w:t>
      </w:r>
      <w:r>
        <w:rPr>
          <w:rStyle w:val="CodeInline"/>
        </w:rPr>
        <w:t>JAVA_HOME</w:t>
      </w:r>
      <w:r>
        <w:t>. For example:</w:t>
      </w:r>
    </w:p>
    <w:p w14:paraId="10EAA906" w14:textId="77777777" w:rsidR="00097A4C" w:rsidRDefault="00000000">
      <w:pPr>
        <w:pStyle w:val="CodeBlock"/>
        <w:spacing w:before="200" w:after="200"/>
      </w:pPr>
      <w:r>
        <w:t>C:\Program Files\Java\jdk-17</w:t>
      </w:r>
    </w:p>
    <w:p w14:paraId="15630D45" w14:textId="77777777" w:rsidR="00097A4C" w:rsidRDefault="00000000">
      <w:r>
        <w:t xml:space="preserve">Then add </w:t>
      </w:r>
      <w:r>
        <w:rPr>
          <w:rStyle w:val="CodeInline"/>
        </w:rPr>
        <w:t>%JAVA_HOME%\bin</w:t>
      </w:r>
      <w:r>
        <w:t xml:space="preserve"> to the Windows PATH. Verify:</w:t>
      </w:r>
    </w:p>
    <w:p w14:paraId="1400CB7D" w14:textId="77777777" w:rsidR="00097A4C" w:rsidRDefault="00000000">
      <w:pPr>
        <w:pStyle w:val="CodeBlock"/>
        <w:spacing w:before="200"/>
      </w:pPr>
      <w:r>
        <w:t>echo %JAVA_HOME%</w:t>
      </w:r>
    </w:p>
    <w:p w14:paraId="7D8B2F75" w14:textId="77777777" w:rsidR="00097A4C" w:rsidRDefault="00000000">
      <w:pPr>
        <w:pStyle w:val="CodeBlock"/>
        <w:spacing w:after="200"/>
      </w:pPr>
      <w:r>
        <w:t>java -version</w:t>
      </w:r>
    </w:p>
    <w:p w14:paraId="5FA88C6B" w14:textId="77777777" w:rsidR="00097A4C" w:rsidRDefault="00000000">
      <w:pPr>
        <w:pStyle w:val="Heading2"/>
      </w:pPr>
      <w:r>
        <w:t>Step 5 — Download Oracle ORDS</w:t>
      </w:r>
    </w:p>
    <w:p w14:paraId="601FDAE2" w14:textId="77777777" w:rsidR="00097A4C" w:rsidRDefault="00000000">
      <w:r>
        <w:t>Download the ORDS distribution from Oracle’s official ORDS download page (“Oracle REST Data Services Downloads”). The downloaded file will have a name similar to:</w:t>
      </w:r>
    </w:p>
    <w:p w14:paraId="411CED2A" w14:textId="77777777" w:rsidR="00097A4C" w:rsidRDefault="00000000">
      <w:pPr>
        <w:pStyle w:val="CodeBlock"/>
        <w:spacing w:before="200" w:after="200"/>
      </w:pPr>
      <w:r>
        <w:t>ords-26.x.x.zip</w:t>
      </w:r>
    </w:p>
    <w:p w14:paraId="0DC32EAA" w14:textId="77777777" w:rsidR="00097A4C" w:rsidRDefault="00000000">
      <w:r>
        <w:t>The exact version changes over time, so do not hard-code an old version into your installation procedure.</w:t>
      </w:r>
    </w:p>
    <w:p w14:paraId="13E1F166" w14:textId="77777777" w:rsidR="00097A4C" w:rsidRDefault="00000000">
      <w:pPr>
        <w:pStyle w:val="Heading2"/>
      </w:pPr>
      <w:r>
        <w:t>Step 6 — Create the ORDS Directories</w:t>
      </w:r>
    </w:p>
    <w:p w14:paraId="5DF68E06" w14:textId="77777777" w:rsidR="00097A4C" w:rsidRDefault="00000000">
      <w:r>
        <w:t>Separate the ORDS software from its configuration. For example:</w:t>
      </w:r>
    </w:p>
    <w:p w14:paraId="56B37051" w14:textId="77777777" w:rsidR="00097A4C" w:rsidRDefault="00000000">
      <w:pPr>
        <w:pStyle w:val="CodeBlock"/>
        <w:spacing w:before="200"/>
      </w:pPr>
      <w:r>
        <w:t>C:\ords</w:t>
      </w:r>
    </w:p>
    <w:p w14:paraId="3CE8C218" w14:textId="77777777" w:rsidR="00097A4C" w:rsidRDefault="00000000">
      <w:pPr>
        <w:pStyle w:val="CodeBlock"/>
        <w:spacing w:after="200"/>
      </w:pPr>
      <w:r>
        <w:t>C:\ords-config</w:t>
      </w:r>
    </w:p>
    <w:p w14:paraId="486AF76C" w14:textId="77777777" w:rsidR="00097A4C" w:rsidRDefault="00000000">
      <w:r>
        <w:t>Extract the ORDS ZIP into C:\ords. You should have something like:</w:t>
      </w:r>
    </w:p>
    <w:p w14:paraId="4AA2C8DE" w14:textId="77777777" w:rsidR="00097A4C" w:rsidRDefault="00000000">
      <w:pPr>
        <w:pStyle w:val="CodeBlock"/>
        <w:spacing w:before="200"/>
      </w:pPr>
      <w:r>
        <w:t>C:\ords</w:t>
      </w:r>
    </w:p>
    <w:p w14:paraId="6200D64C" w14:textId="77777777" w:rsidR="00097A4C" w:rsidRDefault="00000000">
      <w:pPr>
        <w:pStyle w:val="CodeBlock"/>
      </w:pPr>
      <w:r>
        <w:t xml:space="preserve">  ├─ bin</w:t>
      </w:r>
    </w:p>
    <w:p w14:paraId="5529FFCB" w14:textId="77777777" w:rsidR="00097A4C" w:rsidRDefault="00000000">
      <w:pPr>
        <w:pStyle w:val="CodeBlock"/>
      </w:pPr>
      <w:r>
        <w:t xml:space="preserve">  ├─ lib</w:t>
      </w:r>
    </w:p>
    <w:p w14:paraId="4746F4F3" w14:textId="77777777" w:rsidR="00097A4C" w:rsidRDefault="00000000">
      <w:pPr>
        <w:pStyle w:val="CodeBlock"/>
        <w:spacing w:after="200"/>
      </w:pPr>
      <w:r>
        <w:t xml:space="preserve">  └─ ...</w:t>
      </w:r>
    </w:p>
    <w:p w14:paraId="082FDED4" w14:textId="77777777" w:rsidR="00097A4C" w:rsidRDefault="00000000">
      <w:r>
        <w:lastRenderedPageBreak/>
        <w:t xml:space="preserve">The important directory is </w:t>
      </w:r>
      <w:r>
        <w:rPr>
          <w:rStyle w:val="CodeInline"/>
        </w:rPr>
        <w:t>C:\ords\bin</w:t>
      </w:r>
      <w:r>
        <w:t>. Oracle recommends keeping the configuration directory separate from the ORDS product directory, because this makes upgrades and maintenance easier.</w:t>
      </w:r>
    </w:p>
    <w:p w14:paraId="2F84289C" w14:textId="77777777" w:rsidR="00097A4C" w:rsidRDefault="00000000">
      <w:pPr>
        <w:pStyle w:val="Heading2"/>
      </w:pPr>
      <w:r>
        <w:t>Step 7 — Add ORDS to PATH</w:t>
      </w:r>
    </w:p>
    <w:p w14:paraId="7C16A7FC" w14:textId="77777777" w:rsidR="00097A4C" w:rsidRDefault="00000000">
      <w:r>
        <w:t xml:space="preserve">Add </w:t>
      </w:r>
      <w:r>
        <w:rPr>
          <w:rStyle w:val="CodeInline"/>
        </w:rPr>
        <w:t>C:\ords\bin</w:t>
      </w:r>
      <w:r>
        <w:t xml:space="preserve"> to your Windows PATH. Open a Command Prompt and execute:</w:t>
      </w:r>
    </w:p>
    <w:p w14:paraId="0C375B0C" w14:textId="77777777" w:rsidR="00097A4C" w:rsidRDefault="00000000">
      <w:pPr>
        <w:pStyle w:val="CodeBlock"/>
        <w:spacing w:before="200" w:after="200"/>
      </w:pPr>
      <w:proofErr w:type="spellStart"/>
      <w:r>
        <w:t>ords</w:t>
      </w:r>
      <w:proofErr w:type="spellEnd"/>
      <w:r>
        <w:t xml:space="preserve"> --help</w:t>
      </w:r>
    </w:p>
    <w:p w14:paraId="42AC8F6F" w14:textId="77777777" w:rsidR="00097A4C" w:rsidRDefault="00000000">
      <w:r>
        <w:t>If everything is correct, ORDS should display its command-line help. You can also check:</w:t>
      </w:r>
    </w:p>
    <w:p w14:paraId="71077860" w14:textId="77777777" w:rsidR="00097A4C" w:rsidRDefault="00000000">
      <w:pPr>
        <w:pStyle w:val="CodeBlock"/>
        <w:spacing w:before="200" w:after="200"/>
      </w:pPr>
      <w:proofErr w:type="spellStart"/>
      <w:r>
        <w:t>ords</w:t>
      </w:r>
      <w:proofErr w:type="spellEnd"/>
      <w:r>
        <w:t xml:space="preserve"> version</w:t>
      </w:r>
    </w:p>
    <w:p w14:paraId="46A20006" w14:textId="77777777" w:rsidR="00097A4C" w:rsidRDefault="00000000">
      <w:pPr>
        <w:pStyle w:val="Heading2"/>
      </w:pPr>
      <w:r>
        <w:t>Step 8 — Verify Oracle Database Connectivity</w:t>
      </w:r>
    </w:p>
    <w:p w14:paraId="4FE7B77A" w14:textId="77777777" w:rsidR="00097A4C" w:rsidRDefault="00000000">
      <w:r>
        <w:t>Before installing ORDS, make sure the ORDS server can reach Oracle Database. For example:</w:t>
      </w:r>
    </w:p>
    <w:p w14:paraId="0776A03C" w14:textId="77777777" w:rsidR="00097A4C" w:rsidRDefault="00000000">
      <w:pPr>
        <w:pStyle w:val="CodeBlock"/>
        <w:spacing w:before="200"/>
      </w:pPr>
      <w:r>
        <w:t xml:space="preserve">Database </w:t>
      </w:r>
      <w:proofErr w:type="gramStart"/>
      <w:r>
        <w:t>Host :</w:t>
      </w:r>
      <w:proofErr w:type="gramEnd"/>
      <w:r>
        <w:t xml:space="preserve"> localhost</w:t>
      </w:r>
    </w:p>
    <w:p w14:paraId="6CEDDA43" w14:textId="77777777" w:rsidR="00097A4C" w:rsidRDefault="00000000">
      <w:pPr>
        <w:pStyle w:val="CodeBlock"/>
      </w:pPr>
      <w:r>
        <w:t xml:space="preserve">Listener </w:t>
      </w:r>
      <w:proofErr w:type="gramStart"/>
      <w:r>
        <w:t>Port :</w:t>
      </w:r>
      <w:proofErr w:type="gramEnd"/>
      <w:r>
        <w:t xml:space="preserve"> 1521</w:t>
      </w:r>
    </w:p>
    <w:p w14:paraId="7BDB2C94" w14:textId="77777777" w:rsidR="00097A4C" w:rsidRDefault="00000000">
      <w:pPr>
        <w:pStyle w:val="CodeBlock"/>
        <w:spacing w:after="200"/>
      </w:pPr>
      <w:r>
        <w:t xml:space="preserve">Service </w:t>
      </w:r>
      <w:proofErr w:type="gramStart"/>
      <w:r>
        <w:t>Name  :</w:t>
      </w:r>
      <w:proofErr w:type="gramEnd"/>
      <w:r>
        <w:t xml:space="preserve"> ORCL</w:t>
      </w:r>
    </w:p>
    <w:p w14:paraId="224A2DDE" w14:textId="77777777" w:rsidR="00097A4C" w:rsidRDefault="00000000">
      <w:r>
        <w:t>Test:</w:t>
      </w:r>
    </w:p>
    <w:p w14:paraId="12CE5A1E" w14:textId="77777777" w:rsidR="00097A4C" w:rsidRDefault="00000000">
      <w:pPr>
        <w:pStyle w:val="CodeBlock"/>
        <w:spacing w:before="200" w:after="200"/>
      </w:pPr>
      <w:proofErr w:type="spellStart"/>
      <w:r>
        <w:t>sqlplus</w:t>
      </w:r>
      <w:proofErr w:type="spellEnd"/>
      <w:r>
        <w:t xml:space="preserve"> system@localhost:1521/ORCL</w:t>
      </w:r>
    </w:p>
    <w:p w14:paraId="1163FAC8" w14:textId="77777777" w:rsidR="00097A4C" w:rsidRDefault="00000000">
      <w:r>
        <w:t>Then enter the password. If this connection works, ORDS should be able to reach Oracle Database using this connection information.</w:t>
      </w:r>
    </w:p>
    <w:p w14:paraId="439881E1" w14:textId="77777777" w:rsidR="00097A4C" w:rsidRDefault="00000000">
      <w:pPr>
        <w:pStyle w:val="Heading2"/>
      </w:pPr>
      <w:r>
        <w:t>Step 9 — Decide Where ORDS Will Be Installed</w:t>
      </w:r>
    </w:p>
    <w:p w14:paraId="4CBB698F" w14:textId="77777777" w:rsidR="00097A4C" w:rsidRDefault="00000000">
      <w:r>
        <w:t>This matters. If your Oracle Database 19c is configured as a container database with a pluggable database:</w:t>
      </w:r>
    </w:p>
    <w:p w14:paraId="4CCD5E1A" w14:textId="77777777" w:rsidR="00097A4C" w:rsidRDefault="00000000">
      <w:pPr>
        <w:pStyle w:val="CodeBlock"/>
        <w:spacing w:before="200"/>
      </w:pPr>
      <w:r>
        <w:t>CDB</w:t>
      </w:r>
    </w:p>
    <w:p w14:paraId="7D9FEC66" w14:textId="77777777" w:rsidR="00097A4C" w:rsidRDefault="00000000">
      <w:pPr>
        <w:pStyle w:val="CodeBlock"/>
        <w:spacing w:after="200"/>
      </w:pPr>
      <w:r>
        <w:t xml:space="preserve">  └─ PDB</w:t>
      </w:r>
    </w:p>
    <w:p w14:paraId="7B3D06E7" w14:textId="77777777" w:rsidR="00097A4C" w:rsidRDefault="00000000">
      <w:r>
        <w:t>you normally install ORDS into the PDB, rather than treating the entire CDB like a traditional non-CDB Oracle Database. For example:</w:t>
      </w:r>
    </w:p>
    <w:p w14:paraId="6F3EC3E0" w14:textId="77777777" w:rsidR="00097A4C" w:rsidRDefault="00000000">
      <w:pPr>
        <w:pStyle w:val="CodeBlock"/>
        <w:spacing w:before="200"/>
      </w:pPr>
      <w:r>
        <w:t>CDB: ORCLCDB</w:t>
      </w:r>
    </w:p>
    <w:p w14:paraId="55ED613C" w14:textId="77777777" w:rsidR="00097A4C" w:rsidRDefault="00000000">
      <w:pPr>
        <w:pStyle w:val="CodeBlock"/>
        <w:spacing w:after="200"/>
      </w:pPr>
      <w:r>
        <w:t>PDB: ORCLPDB</w:t>
      </w:r>
    </w:p>
    <w:p w14:paraId="0EB81431" w14:textId="77777777" w:rsidR="00097A4C" w:rsidRDefault="00000000">
      <w:r>
        <w:t>Check your environment:</w:t>
      </w:r>
    </w:p>
    <w:p w14:paraId="46EB43AA" w14:textId="77777777" w:rsidR="00097A4C" w:rsidRDefault="00000000">
      <w:pPr>
        <w:pStyle w:val="CodeBlock"/>
        <w:spacing w:before="200"/>
      </w:pPr>
      <w:r>
        <w:t>SHOW CON_NAME;</w:t>
      </w:r>
    </w:p>
    <w:p w14:paraId="4A8F9C83" w14:textId="77777777" w:rsidR="00097A4C" w:rsidRDefault="00000000">
      <w:pPr>
        <w:pStyle w:val="CodeBlock"/>
        <w:spacing w:after="200"/>
      </w:pPr>
      <w:r>
        <w:lastRenderedPageBreak/>
        <w:t xml:space="preserve">SELECT name, </w:t>
      </w:r>
      <w:proofErr w:type="spellStart"/>
      <w:r>
        <w:t>open_mode</w:t>
      </w:r>
      <w:proofErr w:type="spellEnd"/>
      <w:r>
        <w:t xml:space="preserve"> FROM </w:t>
      </w:r>
      <w:proofErr w:type="spellStart"/>
      <w:r>
        <w:t>v$pdbs</w:t>
      </w:r>
      <w:proofErr w:type="spellEnd"/>
      <w:r>
        <w:t>;</w:t>
      </w:r>
    </w:p>
    <w:p w14:paraId="02741992" w14:textId="77777777" w:rsidR="00097A4C" w:rsidRDefault="00000000">
      <w:r>
        <w:t>If you are using a PDB, switch to it:</w:t>
      </w:r>
    </w:p>
    <w:p w14:paraId="3B05B08F" w14:textId="77777777" w:rsidR="00097A4C" w:rsidRDefault="00000000">
      <w:pPr>
        <w:pStyle w:val="CodeBlock"/>
        <w:spacing w:before="200" w:after="200"/>
      </w:pPr>
      <w:r>
        <w:t>ALTER SESSION SET CONTAINER=ORCLPDB;</w:t>
      </w:r>
    </w:p>
    <w:p w14:paraId="64533278" w14:textId="77777777" w:rsidR="00097A4C" w:rsidRDefault="00000000">
      <w:r>
        <w:t>Then verify with SHOW CON_NAME; it should return ORCLPDB. Oracle’s ORDS documentation has separate procedures for non-CDB/PDB installations and multitenant environments, so this distinction matters.</w:t>
      </w:r>
    </w:p>
    <w:p w14:paraId="66C4123D" w14:textId="77777777" w:rsidR="00097A4C" w:rsidRDefault="00000000">
      <w:pPr>
        <w:pStyle w:val="Heading2"/>
      </w:pPr>
      <w:r>
        <w:t>Step 10 — Create the ORDS Configuration Directory</w:t>
      </w:r>
    </w:p>
    <w:p w14:paraId="0AFC968A" w14:textId="77777777" w:rsidR="00097A4C" w:rsidRDefault="00000000">
      <w:r>
        <w:t>Create:</w:t>
      </w:r>
    </w:p>
    <w:p w14:paraId="1727E096" w14:textId="77777777" w:rsidR="00097A4C" w:rsidRDefault="00000000">
      <w:pPr>
        <w:pStyle w:val="CodeBlock"/>
        <w:spacing w:before="200" w:after="200"/>
      </w:pPr>
      <w:proofErr w:type="spellStart"/>
      <w:r>
        <w:t>mkdir</w:t>
      </w:r>
      <w:proofErr w:type="spellEnd"/>
      <w:r>
        <w:t xml:space="preserve"> C:\ords-config</w:t>
      </w:r>
    </w:p>
    <w:p w14:paraId="6FDF93A9" w14:textId="77777777" w:rsidR="00097A4C" w:rsidRDefault="00000000">
      <w:r>
        <w:t>Tell ORDS to use this directory by specifying it explicitly:</w:t>
      </w:r>
    </w:p>
    <w:p w14:paraId="6F30AAEF" w14:textId="77777777" w:rsidR="00097A4C" w:rsidRDefault="00000000">
      <w:pPr>
        <w:pStyle w:val="CodeBlock"/>
        <w:spacing w:before="200" w:after="200"/>
      </w:pPr>
      <w:proofErr w:type="spellStart"/>
      <w:r>
        <w:t>ords</w:t>
      </w:r>
      <w:proofErr w:type="spellEnd"/>
      <w:r>
        <w:t xml:space="preserve"> --config C:\ords-config install</w:t>
      </w:r>
    </w:p>
    <w:p w14:paraId="391A8C6F" w14:textId="77777777" w:rsidR="00097A4C" w:rsidRDefault="00000000">
      <w:r>
        <w:t>This is the current ORDS installation syntax. Do not start a new installation with the old:</w:t>
      </w:r>
    </w:p>
    <w:p w14:paraId="4A8A50AC" w14:textId="77777777" w:rsidR="00097A4C" w:rsidRDefault="00000000">
      <w:pPr>
        <w:pStyle w:val="CodeBlock"/>
        <w:spacing w:before="200" w:after="200"/>
      </w:pPr>
      <w:r>
        <w:t xml:space="preserve">java -jar </w:t>
      </w:r>
      <w:proofErr w:type="spellStart"/>
      <w:r>
        <w:t>ords.war</w:t>
      </w:r>
      <w:proofErr w:type="spellEnd"/>
    </w:p>
    <w:p w14:paraId="3745A1DD" w14:textId="77777777" w:rsidR="00097A4C" w:rsidRDefault="00000000">
      <w:r>
        <w:t>Oracle now recommends the ORDS command-line interface.</w:t>
      </w:r>
    </w:p>
    <w:p w14:paraId="055F6ACA" w14:textId="77777777" w:rsidR="00097A4C" w:rsidRDefault="00000000">
      <w:pPr>
        <w:pStyle w:val="Heading2"/>
      </w:pPr>
      <w:r>
        <w:t>Step 11 — Start the ORDS Installation</w:t>
      </w:r>
    </w:p>
    <w:p w14:paraId="38907025" w14:textId="77777777" w:rsidR="00097A4C" w:rsidRDefault="00000000">
      <w:r>
        <w:t>Run Command Prompt as an administrator/database installation account and execute:</w:t>
      </w:r>
    </w:p>
    <w:p w14:paraId="182B0E17" w14:textId="77777777" w:rsidR="00097A4C" w:rsidRDefault="00000000">
      <w:pPr>
        <w:pStyle w:val="CodeBlock"/>
        <w:spacing w:before="200" w:after="200"/>
      </w:pPr>
      <w:proofErr w:type="spellStart"/>
      <w:r>
        <w:t>ords</w:t>
      </w:r>
      <w:proofErr w:type="spellEnd"/>
      <w:r>
        <w:t xml:space="preserve"> --config C:\ords-config install</w:t>
      </w:r>
    </w:p>
    <w:p w14:paraId="46C8493E" w14:textId="77777777" w:rsidR="00097A4C" w:rsidRDefault="00000000">
      <w:r>
        <w:t>ORDS will start asking installation questions, covered in the steps below.</w:t>
      </w:r>
    </w:p>
    <w:p w14:paraId="0CAEB4E8" w14:textId="77777777" w:rsidR="00097A4C" w:rsidRDefault="00000000">
      <w:pPr>
        <w:pStyle w:val="Heading2"/>
      </w:pPr>
      <w:r>
        <w:t>Step 12 — Select the Database Connection Type</w:t>
      </w:r>
    </w:p>
    <w:p w14:paraId="255ED28B" w14:textId="77777777" w:rsidR="00097A4C" w:rsidRDefault="00000000">
      <w:r>
        <w:t>You will see options to select the Oracle Database connection type to use:</w:t>
      </w:r>
    </w:p>
    <w:p w14:paraId="41BFE30E" w14:textId="77777777" w:rsidR="00097A4C" w:rsidRDefault="00000000">
      <w:pPr>
        <w:pStyle w:val="CodeBlock"/>
        <w:spacing w:before="200"/>
      </w:pPr>
      <w:r>
        <w:t>[1] Basic</w:t>
      </w:r>
    </w:p>
    <w:p w14:paraId="797671A4" w14:textId="77777777" w:rsidR="00097A4C" w:rsidRDefault="00000000">
      <w:pPr>
        <w:pStyle w:val="CodeBlock"/>
      </w:pPr>
      <w:r>
        <w:t>[2] TNS</w:t>
      </w:r>
    </w:p>
    <w:p w14:paraId="4FF28D73" w14:textId="77777777" w:rsidR="00097A4C" w:rsidRDefault="00000000">
      <w:pPr>
        <w:pStyle w:val="CodeBlock"/>
        <w:spacing w:after="200"/>
      </w:pPr>
      <w:r>
        <w:t>[3] Custom Oracle Database URL</w:t>
      </w:r>
    </w:p>
    <w:p w14:paraId="27294BC5" w14:textId="77777777" w:rsidR="00097A4C" w:rsidRDefault="00000000">
      <w:r>
        <w:t>For our example, select 1 (Basic Connection). You will then provide the Oracle Database host name, listener port, and service name. For example:</w:t>
      </w:r>
    </w:p>
    <w:p w14:paraId="764C99FB" w14:textId="77777777" w:rsidR="00097A4C" w:rsidRDefault="00000000">
      <w:pPr>
        <w:pStyle w:val="CodeBlock"/>
        <w:spacing w:before="200"/>
      </w:pPr>
      <w:r>
        <w:t>Host:    localhost</w:t>
      </w:r>
    </w:p>
    <w:p w14:paraId="73BC3515" w14:textId="77777777" w:rsidR="00097A4C" w:rsidRDefault="00000000">
      <w:pPr>
        <w:pStyle w:val="CodeBlock"/>
      </w:pPr>
      <w:r>
        <w:t>Port:    1521</w:t>
      </w:r>
    </w:p>
    <w:p w14:paraId="164D4D0F" w14:textId="77777777" w:rsidR="00097A4C" w:rsidRDefault="00000000">
      <w:pPr>
        <w:pStyle w:val="CodeBlock"/>
        <w:spacing w:after="200"/>
      </w:pPr>
      <w:r>
        <w:lastRenderedPageBreak/>
        <w:t>Service: ORCLPDB</w:t>
      </w:r>
    </w:p>
    <w:p w14:paraId="2E91F79D" w14:textId="77777777" w:rsidR="00097A4C" w:rsidRDefault="00000000">
      <w:r>
        <w:t>Use your own Oracle Database values.</w:t>
      </w:r>
    </w:p>
    <w:p w14:paraId="30D52099" w14:textId="77777777" w:rsidR="00097A4C" w:rsidRDefault="00000000">
      <w:pPr>
        <w:pStyle w:val="Heading2"/>
      </w:pPr>
      <w:r>
        <w:t>Step 13 — Oracle Database Administrator Credentials</w:t>
      </w:r>
    </w:p>
    <w:p w14:paraId="7B5049E5" w14:textId="77777777" w:rsidR="00097A4C" w:rsidRDefault="00000000">
      <w:r>
        <w:t>ORDS needs privileges to install its Oracle Database components. For a lab installation you can use:</w:t>
      </w:r>
    </w:p>
    <w:p w14:paraId="522FDEDC" w14:textId="77777777" w:rsidR="00097A4C" w:rsidRDefault="00000000">
      <w:pPr>
        <w:pStyle w:val="CodeBlock"/>
        <w:spacing w:before="200"/>
      </w:pPr>
      <w:r>
        <w:t>Username: SYS</w:t>
      </w:r>
    </w:p>
    <w:p w14:paraId="118583C1" w14:textId="77777777" w:rsidR="00097A4C" w:rsidRDefault="00000000">
      <w:pPr>
        <w:pStyle w:val="CodeBlock"/>
        <w:spacing w:after="200"/>
      </w:pPr>
      <w:r>
        <w:t>Role:     SYSDBA</w:t>
      </w:r>
    </w:p>
    <w:p w14:paraId="4A1C30D2" w14:textId="77777777" w:rsidR="00097A4C" w:rsidRDefault="00000000">
      <w:r>
        <w:t xml:space="preserve">Oracle also provides an </w:t>
      </w:r>
      <w:proofErr w:type="spellStart"/>
      <w:r>
        <w:rPr>
          <w:rStyle w:val="CodeInline"/>
        </w:rPr>
        <w:t>ords_installer_privileges.sql</w:t>
      </w:r>
      <w:proofErr w:type="spellEnd"/>
      <w:r>
        <w:t xml:space="preserve"> script for when you want to use a dedicated installation account instead of SYS. The current documentation specifically describes this option for PDB installations.</w:t>
      </w:r>
    </w:p>
    <w:p w14:paraId="3689BA7C" w14:textId="36CFFB2E" w:rsidR="00097A4C" w:rsidRDefault="00000000">
      <w:pPr>
        <w:pStyle w:val="Callout"/>
      </w:pPr>
      <w:r>
        <w:rPr>
          <w:b/>
        </w:rPr>
        <w:t>Recommendation</w:t>
      </w:r>
      <w:r w:rsidR="002576D5">
        <w:rPr>
          <w:b/>
        </w:rPr>
        <w:t>:</w:t>
      </w:r>
      <w:r>
        <w:rPr>
          <w:b/>
        </w:rPr>
        <w:t xml:space="preserve"> </w:t>
      </w:r>
      <w:r>
        <w:t>For a lab installation, use SYS AS SYSDBA. Once the installation is working, build a controlled setup using a dedicated ORDS installer account.</w:t>
      </w:r>
    </w:p>
    <w:p w14:paraId="5CC40ADA" w14:textId="77777777" w:rsidR="00097A4C" w:rsidRDefault="00000000">
      <w:pPr>
        <w:pStyle w:val="Heading2"/>
      </w:pPr>
      <w:r>
        <w:t>Step 14 — The ORDS_PUBLIC_USER Account</w:t>
      </w:r>
    </w:p>
    <w:p w14:paraId="67E124EF" w14:textId="77777777" w:rsidR="00097A4C" w:rsidRDefault="00000000">
      <w:r>
        <w:t xml:space="preserve">During installation, ORDS configures its runtime user, </w:t>
      </w:r>
      <w:r>
        <w:rPr>
          <w:rStyle w:val="CodeInline"/>
        </w:rPr>
        <w:t>ORDS_PUBLIC_USER</w:t>
      </w:r>
      <w:r>
        <w:t>. You may be prompted to:</w:t>
      </w:r>
    </w:p>
    <w:p w14:paraId="4352D990" w14:textId="77777777" w:rsidR="00097A4C" w:rsidRDefault="00000000">
      <w:pPr>
        <w:pStyle w:val="CodeBlock"/>
        <w:spacing w:before="200"/>
      </w:pPr>
      <w:r>
        <w:t>[S] Specify your password</w:t>
      </w:r>
    </w:p>
    <w:p w14:paraId="5C714300" w14:textId="77777777" w:rsidR="00097A4C" w:rsidRDefault="00000000">
      <w:pPr>
        <w:pStyle w:val="CodeBlock"/>
      </w:pPr>
      <w:r>
        <w:t>[G] Generate password</w:t>
      </w:r>
    </w:p>
    <w:p w14:paraId="0024411A" w14:textId="77777777" w:rsidR="00097A4C" w:rsidRDefault="00000000">
      <w:pPr>
        <w:pStyle w:val="CodeBlock"/>
        <w:spacing w:after="200"/>
      </w:pPr>
      <w:r>
        <w:t>[C] Cancel</w:t>
      </w:r>
    </w:p>
    <w:p w14:paraId="09E23DB8" w14:textId="1B6B0548" w:rsidR="00097A4C" w:rsidRDefault="00000000">
      <w:r>
        <w:t>For a controlled environment, specify a password. Do not use a weak password such as “oracle” use a strong, unique password instead.</w:t>
      </w:r>
    </w:p>
    <w:p w14:paraId="476662F5" w14:textId="77777777" w:rsidR="00097A4C" w:rsidRDefault="00000000">
      <w:pPr>
        <w:pStyle w:val="Heading2"/>
      </w:pPr>
      <w:r>
        <w:t>Step 15 — Tablespaces</w:t>
      </w:r>
    </w:p>
    <w:p w14:paraId="3DEF322D" w14:textId="77777777" w:rsidR="00097A4C" w:rsidRDefault="00000000">
      <w:r>
        <w:t>You may see prompts for the default and temporary tablespaces. The default values are generally:</w:t>
      </w:r>
    </w:p>
    <w:p w14:paraId="1C64C975" w14:textId="77777777" w:rsidR="00097A4C" w:rsidRDefault="00000000">
      <w:pPr>
        <w:pStyle w:val="CodeBlock"/>
        <w:spacing w:before="200"/>
      </w:pPr>
      <w:r>
        <w:t xml:space="preserve">Default </w:t>
      </w:r>
      <w:proofErr w:type="gramStart"/>
      <w:r>
        <w:t>Tablespace :</w:t>
      </w:r>
      <w:proofErr w:type="gramEnd"/>
      <w:r>
        <w:t xml:space="preserve"> SYSAUX</w:t>
      </w:r>
    </w:p>
    <w:p w14:paraId="61915090" w14:textId="77777777" w:rsidR="00097A4C" w:rsidRDefault="00000000">
      <w:pPr>
        <w:pStyle w:val="CodeBlock"/>
        <w:spacing w:after="200"/>
      </w:pPr>
      <w:r>
        <w:t xml:space="preserve">Temporary        </w:t>
      </w:r>
      <w:proofErr w:type="gramStart"/>
      <w:r>
        <w:t xml:space="preserve">  :</w:t>
      </w:r>
      <w:proofErr w:type="gramEnd"/>
      <w:r>
        <w:t xml:space="preserve"> TEMP</w:t>
      </w:r>
    </w:p>
    <w:p w14:paraId="1ECC93F5" w14:textId="77777777" w:rsidR="00097A4C" w:rsidRDefault="00000000">
      <w:r>
        <w:t>For a 19c installation you can generally accept SYSAUX and TEMP, unless your organization’s Oracle Database standards specify dedicated tablespaces.</w:t>
      </w:r>
    </w:p>
    <w:p w14:paraId="2954EA35" w14:textId="77777777" w:rsidR="00097A4C" w:rsidRDefault="00000000">
      <w:pPr>
        <w:pStyle w:val="Heading2"/>
      </w:pPr>
      <w:r>
        <w:t>Step 16 — Select Additional Features</w:t>
      </w:r>
    </w:p>
    <w:p w14:paraId="39A9C2AE" w14:textId="77777777" w:rsidR="00097A4C" w:rsidRDefault="00000000">
      <w:r>
        <w:t>Current ORDS releases provide options such as:</w:t>
      </w:r>
    </w:p>
    <w:p w14:paraId="409E555E" w14:textId="77777777" w:rsidR="00097A4C" w:rsidRDefault="00000000">
      <w:pPr>
        <w:pStyle w:val="CodeBlock"/>
        <w:spacing w:before="200"/>
      </w:pPr>
      <w:r>
        <w:t>[1] Database Actions</w:t>
      </w:r>
    </w:p>
    <w:p w14:paraId="153DCDEB" w14:textId="77777777" w:rsidR="00097A4C" w:rsidRDefault="00000000">
      <w:pPr>
        <w:pStyle w:val="CodeBlock"/>
      </w:pPr>
      <w:r>
        <w:t>[2] REST Enabled SQL and Oracle Database API</w:t>
      </w:r>
    </w:p>
    <w:p w14:paraId="7F1170E1" w14:textId="77777777" w:rsidR="00097A4C" w:rsidRDefault="00000000">
      <w:pPr>
        <w:pStyle w:val="CodeBlock"/>
      </w:pPr>
      <w:r>
        <w:lastRenderedPageBreak/>
        <w:t>[3] REST Enabled SQL</w:t>
      </w:r>
    </w:p>
    <w:p w14:paraId="5B247700" w14:textId="77777777" w:rsidR="00097A4C" w:rsidRDefault="00000000">
      <w:pPr>
        <w:pStyle w:val="CodeBlock"/>
      </w:pPr>
      <w:r>
        <w:t>[4] Oracle Database API</w:t>
      </w:r>
    </w:p>
    <w:p w14:paraId="20F6203B" w14:textId="77777777" w:rsidR="00097A4C" w:rsidRDefault="00000000">
      <w:pPr>
        <w:pStyle w:val="CodeBlock"/>
        <w:spacing w:after="200"/>
      </w:pPr>
      <w:r>
        <w:t>[5] None</w:t>
      </w:r>
    </w:p>
    <w:p w14:paraId="1D3F3A1F" w14:textId="73B07873" w:rsidR="00097A4C" w:rsidRDefault="00000000">
      <w:r>
        <w:t>Oracle’s current installer documentation lists Database Actions as the default option. For a learning environment, option [1] Database Actions is recommended</w:t>
      </w:r>
      <w:r w:rsidR="00B7762C">
        <w:t>,</w:t>
      </w:r>
      <w:r>
        <w:t xml:space="preserve"> it gives you a complete ORDS environment to explore.</w:t>
      </w:r>
    </w:p>
    <w:p w14:paraId="1DA58411" w14:textId="77777777" w:rsidR="00097A4C" w:rsidRDefault="00000000">
      <w:pPr>
        <w:pStyle w:val="Heading2"/>
      </w:pPr>
      <w:r>
        <w:t>Step 17 — Configure Standalone Mode</w:t>
      </w:r>
    </w:p>
    <w:p w14:paraId="71C83A9E" w14:textId="77777777" w:rsidR="00097A4C" w:rsidRDefault="00000000">
      <w:r>
        <w:t>ORDS can run in Standalone Mode. You may be asked:</w:t>
      </w:r>
    </w:p>
    <w:p w14:paraId="297DB350" w14:textId="77777777" w:rsidR="00097A4C" w:rsidRDefault="00000000">
      <w:pPr>
        <w:pStyle w:val="CodeBlock"/>
        <w:spacing w:before="200" w:after="200"/>
      </w:pPr>
      <w:r>
        <w:t>Configure and start ORDS in Standalone Mode?</w:t>
      </w:r>
    </w:p>
    <w:p w14:paraId="5654DDE7" w14:textId="77777777" w:rsidR="00097A4C" w:rsidRDefault="00000000">
      <w:r>
        <w:t>Choose:</w:t>
      </w:r>
    </w:p>
    <w:p w14:paraId="10D1B898" w14:textId="77777777" w:rsidR="00097A4C" w:rsidRDefault="00000000">
      <w:pPr>
        <w:pStyle w:val="CodeBlock"/>
        <w:spacing w:before="200" w:after="200"/>
      </w:pPr>
      <w:r>
        <w:t>Yes</w:t>
      </w:r>
    </w:p>
    <w:p w14:paraId="58A3523E" w14:textId="77777777" w:rsidR="00097A4C" w:rsidRDefault="00000000">
      <w:r>
        <w:t xml:space="preserve">For a lab installation this is the easiest way to validate the complete setup. Oracle documents Standalone Mode directly through the ORDS CLI and </w:t>
      </w:r>
      <w:proofErr w:type="spellStart"/>
      <w:r>
        <w:rPr>
          <w:rStyle w:val="CodeInline"/>
        </w:rPr>
        <w:t>ords</w:t>
      </w:r>
      <w:proofErr w:type="spellEnd"/>
      <w:r>
        <w:rPr>
          <w:rStyle w:val="CodeInline"/>
        </w:rPr>
        <w:t xml:space="preserve"> serve</w:t>
      </w:r>
      <w:r>
        <w:t>.</w:t>
      </w:r>
    </w:p>
    <w:p w14:paraId="0C97091E" w14:textId="77777777" w:rsidR="00097A4C" w:rsidRDefault="00000000">
      <w:pPr>
        <w:pStyle w:val="Heading2"/>
      </w:pPr>
      <w:r>
        <w:t>Step 18 — HTTP or HTTPS</w:t>
      </w:r>
    </w:p>
    <w:p w14:paraId="1945694A" w14:textId="77777777" w:rsidR="00097A4C" w:rsidRDefault="00000000">
      <w:r>
        <w:t>You will typically see:</w:t>
      </w:r>
    </w:p>
    <w:p w14:paraId="16E507DD" w14:textId="77777777" w:rsidR="00097A4C" w:rsidRDefault="00000000">
      <w:pPr>
        <w:pStyle w:val="CodeBlock"/>
        <w:spacing w:before="200"/>
      </w:pPr>
      <w:r>
        <w:t>[1] HTTP</w:t>
      </w:r>
    </w:p>
    <w:p w14:paraId="6B6B63CD" w14:textId="77777777" w:rsidR="00097A4C" w:rsidRDefault="00000000">
      <w:pPr>
        <w:pStyle w:val="CodeBlock"/>
        <w:spacing w:after="200"/>
      </w:pPr>
      <w:r>
        <w:t>[2] HTTPS</w:t>
      </w:r>
    </w:p>
    <w:p w14:paraId="11E0AA5C" w14:textId="77777777" w:rsidR="00097A4C" w:rsidRDefault="00000000">
      <w:r>
        <w:t>For a lab/test installation you can choose 1 and use port 8080, so your URL will be:</w:t>
      </w:r>
    </w:p>
    <w:p w14:paraId="72F43AB3" w14:textId="77777777" w:rsidR="00097A4C" w:rsidRDefault="00000000">
      <w:pPr>
        <w:pStyle w:val="CodeBlock"/>
        <w:spacing w:before="200" w:after="200"/>
      </w:pPr>
      <w:r>
        <w:t>http://localhost:8080/ords/</w:t>
      </w:r>
    </w:p>
    <w:p w14:paraId="1E7CD679" w14:textId="77777777" w:rsidR="00097A4C" w:rsidRDefault="00000000">
      <w:r>
        <w:t>Oracle documents 8080 as the default HTTP port and 8443 as the default HTTPS port.</w:t>
      </w:r>
    </w:p>
    <w:p w14:paraId="363C93BC" w14:textId="6F721A77" w:rsidR="00097A4C" w:rsidRDefault="00000000">
      <w:pPr>
        <w:pStyle w:val="Callout"/>
      </w:pPr>
      <w:r>
        <w:rPr>
          <w:b/>
        </w:rPr>
        <w:t>Production recommendation</w:t>
      </w:r>
      <w:r w:rsidR="00CF4112">
        <w:rPr>
          <w:b/>
        </w:rPr>
        <w:t>:</w:t>
      </w:r>
      <w:r>
        <w:rPr>
          <w:b/>
        </w:rPr>
        <w:t xml:space="preserve"> </w:t>
      </w:r>
      <w:r>
        <w:t>For production, HTTPS should always be used. Oracle specifically recommends HTTPS when running ORDS standalone.</w:t>
      </w:r>
    </w:p>
    <w:p w14:paraId="4CFC5A7A" w14:textId="77777777" w:rsidR="00097A4C" w:rsidRDefault="00000000">
      <w:pPr>
        <w:pStyle w:val="Heading2"/>
      </w:pPr>
      <w:r>
        <w:t>Step 19 — Start ORDS</w:t>
      </w:r>
    </w:p>
    <w:p w14:paraId="0827E998" w14:textId="77777777" w:rsidR="00097A4C" w:rsidRDefault="00000000">
      <w:r>
        <w:t>If you chose to configure and start Standalone Mode during installation, ORDS may start automatically:</w:t>
      </w:r>
    </w:p>
    <w:p w14:paraId="7E391593" w14:textId="77777777" w:rsidR="00097A4C" w:rsidRDefault="00000000">
      <w:pPr>
        <w:pStyle w:val="CodeBlock"/>
        <w:spacing w:before="200" w:after="200"/>
      </w:pPr>
      <w:proofErr w:type="spellStart"/>
      <w:r>
        <w:t>ords</w:t>
      </w:r>
      <w:proofErr w:type="spellEnd"/>
      <w:r>
        <w:t xml:space="preserve"> --config C:\ords-config serve</w:t>
      </w:r>
    </w:p>
    <w:p w14:paraId="6EFDB2CB" w14:textId="77777777" w:rsidR="00097A4C" w:rsidRDefault="00000000">
      <w:r>
        <w:t>You should see startup messages indicating that ORDS is listening. For example:</w:t>
      </w:r>
    </w:p>
    <w:p w14:paraId="15C10278" w14:textId="77777777" w:rsidR="00097A4C" w:rsidRDefault="00000000">
      <w:pPr>
        <w:pStyle w:val="CodeBlock"/>
        <w:spacing w:before="200"/>
      </w:pPr>
      <w:r>
        <w:t>INFO: Oracle REST Data Services initialized</w:t>
      </w:r>
    </w:p>
    <w:p w14:paraId="28887EA7" w14:textId="77777777" w:rsidR="00097A4C" w:rsidRDefault="00000000">
      <w:pPr>
        <w:pStyle w:val="CodeBlock"/>
        <w:spacing w:after="200"/>
      </w:pPr>
      <w:r>
        <w:lastRenderedPageBreak/>
        <w:t>INFO: HTTP listening on port 8080</w:t>
      </w:r>
    </w:p>
    <w:p w14:paraId="176F83F8" w14:textId="77777777" w:rsidR="00097A4C" w:rsidRDefault="00000000">
      <w:pPr>
        <w:pStyle w:val="Heading2"/>
      </w:pPr>
      <w:r>
        <w:t>Step 20 — Test ORDS</w:t>
      </w:r>
    </w:p>
    <w:p w14:paraId="2C267685" w14:textId="77777777" w:rsidR="00097A4C" w:rsidRDefault="00000000">
      <w:r>
        <w:t>Open your browser:</w:t>
      </w:r>
    </w:p>
    <w:p w14:paraId="5A9D9359" w14:textId="77777777" w:rsidR="00097A4C" w:rsidRDefault="00000000">
      <w:pPr>
        <w:pStyle w:val="CodeBlock"/>
        <w:spacing w:before="200" w:after="200"/>
      </w:pPr>
      <w:r>
        <w:t>http://localhost:8080/ords/</w:t>
      </w:r>
    </w:p>
    <w:p w14:paraId="6A2A9EA9" w14:textId="77777777" w:rsidR="00097A4C" w:rsidRDefault="00000000">
      <w:r>
        <w:t>If ORDS is working, you should receive an ORDS response/page. You can also test this from another machine by replacing localhost with the ORDS server’s hostname or IP address, provided Windows Firewall and network configuration permit it.</w:t>
      </w:r>
    </w:p>
    <w:p w14:paraId="0015B7BA" w14:textId="77777777" w:rsidR="00097A4C" w:rsidRDefault="00000000">
      <w:pPr>
        <w:pStyle w:val="Heading2"/>
      </w:pPr>
      <w:r>
        <w:t>Step 21 — Verify ORDS Database Objects</w:t>
      </w:r>
    </w:p>
    <w:p w14:paraId="5C36177C" w14:textId="77777777" w:rsidR="00097A4C" w:rsidRDefault="00000000">
      <w:r>
        <w:t>Connect to your Oracle 19c database:</w:t>
      </w:r>
    </w:p>
    <w:p w14:paraId="222FE3BD" w14:textId="77777777" w:rsidR="00097A4C" w:rsidRDefault="00000000">
      <w:pPr>
        <w:pStyle w:val="CodeBlock"/>
        <w:spacing w:before="200"/>
      </w:pPr>
      <w:r>
        <w:t xml:space="preserve">SELECT username FROM </w:t>
      </w:r>
      <w:proofErr w:type="spellStart"/>
      <w:r>
        <w:t>dba_users</w:t>
      </w:r>
      <w:proofErr w:type="spellEnd"/>
    </w:p>
    <w:p w14:paraId="22409C29" w14:textId="77777777" w:rsidR="00097A4C" w:rsidRDefault="00000000">
      <w:pPr>
        <w:pStyle w:val="CodeBlock"/>
        <w:spacing w:after="200"/>
      </w:pPr>
      <w:r>
        <w:t>WHERE username LIKE 'ORDS%';</w:t>
      </w:r>
    </w:p>
    <w:p w14:paraId="23B383D9" w14:textId="77777777" w:rsidR="00097A4C" w:rsidRDefault="00000000">
      <w:r>
        <w:t>You should see users such as:</w:t>
      </w:r>
    </w:p>
    <w:p w14:paraId="38D5E317" w14:textId="77777777" w:rsidR="00097A4C" w:rsidRDefault="00000000">
      <w:pPr>
        <w:pStyle w:val="CodeBlock"/>
        <w:spacing w:before="200"/>
      </w:pPr>
      <w:r>
        <w:t>ORDS_METADATA</w:t>
      </w:r>
    </w:p>
    <w:p w14:paraId="0075B93C" w14:textId="77777777" w:rsidR="00097A4C" w:rsidRDefault="00000000">
      <w:pPr>
        <w:pStyle w:val="CodeBlock"/>
        <w:spacing w:after="200"/>
      </w:pPr>
      <w:r>
        <w:t>ORDS_PUBLIC_USER</w:t>
      </w:r>
    </w:p>
    <w:p w14:paraId="3F4FD809" w14:textId="77777777" w:rsidR="00097A4C" w:rsidRDefault="00000000">
      <w:r>
        <w:t>You can also inspect:</w:t>
      </w:r>
    </w:p>
    <w:p w14:paraId="751FB5AC" w14:textId="77777777" w:rsidR="00097A4C" w:rsidRDefault="00000000">
      <w:pPr>
        <w:pStyle w:val="CodeBlock"/>
        <w:spacing w:before="200"/>
      </w:pPr>
      <w:r>
        <w:t xml:space="preserve">SELECT username, </w:t>
      </w:r>
      <w:proofErr w:type="spellStart"/>
      <w:r>
        <w:t>account_status</w:t>
      </w:r>
      <w:proofErr w:type="spellEnd"/>
      <w:r>
        <w:t xml:space="preserve"> FROM </w:t>
      </w:r>
      <w:proofErr w:type="spellStart"/>
      <w:r>
        <w:t>dba_users</w:t>
      </w:r>
      <w:proofErr w:type="spellEnd"/>
    </w:p>
    <w:p w14:paraId="5C897C12" w14:textId="77777777" w:rsidR="00097A4C" w:rsidRDefault="00000000">
      <w:pPr>
        <w:pStyle w:val="CodeBlock"/>
        <w:spacing w:after="200"/>
      </w:pPr>
      <w:r>
        <w:t>WHERE username IN ('ORDS_METADATA','ORDS_PUBLIC_USER');</w:t>
      </w:r>
    </w:p>
    <w:p w14:paraId="2169B0A8" w14:textId="77777777" w:rsidR="00097A4C" w:rsidRDefault="00000000">
      <w:pPr>
        <w:pStyle w:val="Heading2"/>
      </w:pPr>
      <w:r>
        <w:t>Step 22 — Check the ORDS Version</w:t>
      </w:r>
    </w:p>
    <w:p w14:paraId="6EAAE902" w14:textId="77777777" w:rsidR="00097A4C" w:rsidRDefault="00000000">
      <w:r>
        <w:t>From Windows:</w:t>
      </w:r>
    </w:p>
    <w:p w14:paraId="2DB9D29C" w14:textId="77777777" w:rsidR="00097A4C" w:rsidRDefault="00000000">
      <w:pPr>
        <w:pStyle w:val="CodeBlock"/>
        <w:spacing w:before="200" w:after="200"/>
      </w:pPr>
      <w:proofErr w:type="spellStart"/>
      <w:r>
        <w:t>ords</w:t>
      </w:r>
      <w:proofErr w:type="spellEnd"/>
      <w:r>
        <w:t xml:space="preserve"> version</w:t>
      </w:r>
    </w:p>
    <w:p w14:paraId="4CD17F44" w14:textId="77777777" w:rsidR="00097A4C" w:rsidRDefault="00000000">
      <w:r>
        <w:t>This confirms the ORDS software version.</w:t>
      </w:r>
    </w:p>
    <w:p w14:paraId="1C0C3051" w14:textId="77777777" w:rsidR="00097A4C" w:rsidRDefault="00000000">
      <w:pPr>
        <w:pStyle w:val="Heading2"/>
      </w:pPr>
      <w:r>
        <w:t>Step 23 — Check the ORDS Configuration</w:t>
      </w:r>
    </w:p>
    <w:p w14:paraId="1AA65A63" w14:textId="77777777" w:rsidR="00097A4C" w:rsidRDefault="00000000">
      <w:r>
        <w:t>You can inspect the configuration using:</w:t>
      </w:r>
    </w:p>
    <w:p w14:paraId="7AE63BF6" w14:textId="77777777" w:rsidR="00097A4C" w:rsidRDefault="00000000">
      <w:pPr>
        <w:pStyle w:val="CodeBlock"/>
        <w:spacing w:before="200" w:after="200"/>
      </w:pPr>
      <w:proofErr w:type="spellStart"/>
      <w:r>
        <w:t>ords</w:t>
      </w:r>
      <w:proofErr w:type="spellEnd"/>
      <w:r>
        <w:t xml:space="preserve"> --config C:\ords-config config list</w:t>
      </w:r>
    </w:p>
    <w:p w14:paraId="6D974ED1" w14:textId="77777777" w:rsidR="00097A4C" w:rsidRDefault="00000000">
      <w:r>
        <w:t>The available configuration commands can be explored with:</w:t>
      </w:r>
    </w:p>
    <w:p w14:paraId="60B78AE8" w14:textId="77777777" w:rsidR="00097A4C" w:rsidRDefault="00000000">
      <w:pPr>
        <w:pStyle w:val="CodeBlock"/>
        <w:spacing w:before="200" w:after="200"/>
      </w:pPr>
      <w:proofErr w:type="spellStart"/>
      <w:r>
        <w:t>ords</w:t>
      </w:r>
      <w:proofErr w:type="spellEnd"/>
      <w:r>
        <w:t xml:space="preserve"> config --help</w:t>
      </w:r>
    </w:p>
    <w:p w14:paraId="7C58BE2B" w14:textId="77777777" w:rsidR="00097A4C" w:rsidRDefault="00000000">
      <w:r>
        <w:lastRenderedPageBreak/>
        <w:t>Oracle recommends using the ORDS CLI for configuration management.</w:t>
      </w:r>
    </w:p>
    <w:p w14:paraId="73847A4B" w14:textId="77777777" w:rsidR="00097A4C" w:rsidRDefault="00000000">
      <w:pPr>
        <w:pStyle w:val="Heading2"/>
      </w:pPr>
      <w:r>
        <w:t>Step 24 — Test With a REST-Enabled Schema</w:t>
      </w:r>
    </w:p>
    <w:p w14:paraId="3C54870F" w14:textId="77777777" w:rsidR="00097A4C" w:rsidRDefault="00000000">
      <w:r>
        <w:t>Now we move from installation to Oracle Database REST services. Suppose we have:</w:t>
      </w:r>
    </w:p>
    <w:p w14:paraId="11CE0F03" w14:textId="77777777" w:rsidR="00097A4C" w:rsidRDefault="00000000">
      <w:pPr>
        <w:pStyle w:val="CodeBlock"/>
        <w:spacing w:before="200" w:after="200"/>
      </w:pPr>
      <w:r>
        <w:t>CREATE USER RESTUSER IDENTIFIED BY "</w:t>
      </w:r>
      <w:proofErr w:type="spellStart"/>
      <w:r>
        <w:t>StrongPassword</w:t>
      </w:r>
      <w:proofErr w:type="spellEnd"/>
      <w:r>
        <w:t>";</w:t>
      </w:r>
    </w:p>
    <w:p w14:paraId="2922A149" w14:textId="77777777" w:rsidR="00097A4C" w:rsidRDefault="00000000">
      <w:r>
        <w:t>Grant privileges according to your use case. Then REST-enable the schema:</w:t>
      </w:r>
    </w:p>
    <w:p w14:paraId="30923407" w14:textId="77777777" w:rsidR="00097A4C" w:rsidRDefault="00000000">
      <w:pPr>
        <w:pStyle w:val="CodeBlock"/>
        <w:spacing w:before="200"/>
      </w:pPr>
      <w:r>
        <w:t>BEGIN</w:t>
      </w:r>
    </w:p>
    <w:p w14:paraId="73E2C775" w14:textId="77777777" w:rsidR="00097A4C" w:rsidRDefault="00000000">
      <w:pPr>
        <w:pStyle w:val="CodeBlock"/>
      </w:pPr>
      <w:r>
        <w:t xml:space="preserve">  ORDS.ENABLE_</w:t>
      </w:r>
      <w:proofErr w:type="gramStart"/>
      <w:r>
        <w:t>SCHEMA(</w:t>
      </w:r>
      <w:proofErr w:type="gramEnd"/>
    </w:p>
    <w:p w14:paraId="5E0AC851" w14:textId="77777777" w:rsidR="00097A4C" w:rsidRDefault="00000000">
      <w:pPr>
        <w:pStyle w:val="CodeBlock"/>
      </w:pPr>
      <w:r>
        <w:t xml:space="preserve">    </w:t>
      </w:r>
      <w:proofErr w:type="spellStart"/>
      <w:r>
        <w:t>p_enabled</w:t>
      </w:r>
      <w:proofErr w:type="spellEnd"/>
      <w:r>
        <w:t xml:space="preserve">             =&gt; TRUE,</w:t>
      </w:r>
    </w:p>
    <w:p w14:paraId="5EB3AC28" w14:textId="77777777" w:rsidR="00097A4C" w:rsidRDefault="00000000">
      <w:pPr>
        <w:pStyle w:val="CodeBlock"/>
      </w:pPr>
      <w:r>
        <w:t xml:space="preserve">    </w:t>
      </w:r>
      <w:proofErr w:type="spellStart"/>
      <w:r>
        <w:t>p_schema</w:t>
      </w:r>
      <w:proofErr w:type="spellEnd"/>
      <w:r>
        <w:t xml:space="preserve">              =&gt; 'RESTUSER',</w:t>
      </w:r>
    </w:p>
    <w:p w14:paraId="2DE0677A" w14:textId="77777777" w:rsidR="00097A4C" w:rsidRDefault="00000000">
      <w:pPr>
        <w:pStyle w:val="CodeBlock"/>
      </w:pPr>
      <w:r>
        <w:t xml:space="preserve">    </w:t>
      </w:r>
      <w:proofErr w:type="spellStart"/>
      <w:r>
        <w:t>p_url_mapping_type</w:t>
      </w:r>
      <w:proofErr w:type="spellEnd"/>
      <w:r>
        <w:t xml:space="preserve">    =&gt; 'BASE_PATH',</w:t>
      </w:r>
    </w:p>
    <w:p w14:paraId="14EE9135" w14:textId="77777777" w:rsidR="00097A4C" w:rsidRDefault="00000000">
      <w:pPr>
        <w:pStyle w:val="CodeBlock"/>
      </w:pPr>
      <w:r>
        <w:t xml:space="preserve">    </w:t>
      </w:r>
      <w:proofErr w:type="spellStart"/>
      <w:r>
        <w:t>p_url_mapping_pattern</w:t>
      </w:r>
      <w:proofErr w:type="spellEnd"/>
      <w:r>
        <w:t xml:space="preserve"> =&gt; '</w:t>
      </w:r>
      <w:proofErr w:type="spellStart"/>
      <w:r>
        <w:t>restuser</w:t>
      </w:r>
      <w:proofErr w:type="spellEnd"/>
      <w:r>
        <w:t>',</w:t>
      </w:r>
    </w:p>
    <w:p w14:paraId="1F456896" w14:textId="77777777" w:rsidR="00097A4C" w:rsidRDefault="00000000">
      <w:pPr>
        <w:pStyle w:val="CodeBlock"/>
      </w:pPr>
      <w:r>
        <w:t xml:space="preserve">    </w:t>
      </w:r>
      <w:proofErr w:type="spellStart"/>
      <w:r>
        <w:t>p_auto_rest_auth</w:t>
      </w:r>
      <w:proofErr w:type="spellEnd"/>
      <w:r>
        <w:t xml:space="preserve">      =&gt; FALSE</w:t>
      </w:r>
    </w:p>
    <w:p w14:paraId="44C9FD29" w14:textId="77777777" w:rsidR="00097A4C" w:rsidRDefault="00000000">
      <w:pPr>
        <w:pStyle w:val="CodeBlock"/>
      </w:pPr>
      <w:r>
        <w:t xml:space="preserve">  );</w:t>
      </w:r>
    </w:p>
    <w:p w14:paraId="1401F05A" w14:textId="77777777" w:rsidR="00097A4C" w:rsidRDefault="00000000">
      <w:pPr>
        <w:pStyle w:val="CodeBlock"/>
      </w:pPr>
      <w:r>
        <w:t xml:space="preserve">  COMMIT;</w:t>
      </w:r>
    </w:p>
    <w:p w14:paraId="296E7A19" w14:textId="77777777" w:rsidR="00097A4C" w:rsidRDefault="00000000">
      <w:pPr>
        <w:pStyle w:val="CodeBlock"/>
      </w:pPr>
      <w:r>
        <w:t>END;</w:t>
      </w:r>
    </w:p>
    <w:p w14:paraId="0E4EDCEA" w14:textId="77777777" w:rsidR="00097A4C" w:rsidRDefault="00000000">
      <w:pPr>
        <w:pStyle w:val="CodeBlock"/>
        <w:spacing w:after="200"/>
      </w:pPr>
      <w:r>
        <w:t>/</w:t>
      </w:r>
    </w:p>
    <w:p w14:paraId="027DA998" w14:textId="77777777" w:rsidR="00097A4C" w:rsidRDefault="00000000">
      <w:r>
        <w:t>The schema can now be accessed through an ORDS URL. Conceptually:</w:t>
      </w:r>
    </w:p>
    <w:p w14:paraId="29DFE29E" w14:textId="77777777" w:rsidR="00097A4C" w:rsidRDefault="00000000">
      <w:pPr>
        <w:pStyle w:val="CodeBlock"/>
        <w:spacing w:before="200" w:after="200"/>
      </w:pPr>
      <w:r>
        <w:t>http://localhost:8080/ords/restuser/</w:t>
      </w:r>
    </w:p>
    <w:p w14:paraId="0D059C4C" w14:textId="77777777" w:rsidR="00097A4C" w:rsidRDefault="00000000">
      <w:pPr>
        <w:pStyle w:val="Heading2"/>
      </w:pPr>
      <w:r>
        <w:t>Step 25 — Create a REST API</w:t>
      </w:r>
    </w:p>
    <w:p w14:paraId="2B49D25F" w14:textId="77777777" w:rsidR="00097A4C" w:rsidRDefault="00000000">
      <w:r>
        <w:t>Create a simple table:</w:t>
      </w:r>
    </w:p>
    <w:p w14:paraId="4A185A48" w14:textId="77777777" w:rsidR="00097A4C" w:rsidRDefault="00000000">
      <w:pPr>
        <w:pStyle w:val="CodeBlock"/>
        <w:spacing w:before="200"/>
      </w:pPr>
      <w:r>
        <w:t>CREATE TABLE employees (</w:t>
      </w:r>
    </w:p>
    <w:p w14:paraId="234C58D8" w14:textId="77777777" w:rsidR="00097A4C" w:rsidRDefault="00000000">
      <w:pPr>
        <w:pStyle w:val="CodeBlock"/>
      </w:pPr>
      <w:r>
        <w:t xml:space="preserve">  </w:t>
      </w:r>
      <w:proofErr w:type="spellStart"/>
      <w:r>
        <w:t>employee_id</w:t>
      </w:r>
      <w:proofErr w:type="spellEnd"/>
      <w:r>
        <w:t xml:space="preserve">   NUMBER PRIMARY KEY,</w:t>
      </w:r>
    </w:p>
    <w:p w14:paraId="42F92465" w14:textId="77777777" w:rsidR="00097A4C" w:rsidRDefault="00000000">
      <w:pPr>
        <w:pStyle w:val="CodeBlock"/>
      </w:pPr>
      <w:r>
        <w:t xml:space="preserve">  </w:t>
      </w:r>
      <w:proofErr w:type="spellStart"/>
      <w:r>
        <w:t>employee_name</w:t>
      </w:r>
      <w:proofErr w:type="spellEnd"/>
      <w:r>
        <w:t xml:space="preserve"> VARCHAR2(100),</w:t>
      </w:r>
    </w:p>
    <w:p w14:paraId="6AF60CEE" w14:textId="77777777" w:rsidR="00097A4C" w:rsidRDefault="00000000">
      <w:pPr>
        <w:pStyle w:val="CodeBlock"/>
      </w:pPr>
      <w:r>
        <w:t xml:space="preserve">  department    VARCHAR2(100)</w:t>
      </w:r>
    </w:p>
    <w:p w14:paraId="7C5B0948" w14:textId="77777777" w:rsidR="00097A4C" w:rsidRDefault="00000000">
      <w:pPr>
        <w:pStyle w:val="CodeBlock"/>
        <w:spacing w:after="200"/>
      </w:pPr>
      <w:r>
        <w:t>);</w:t>
      </w:r>
    </w:p>
    <w:p w14:paraId="4B80150D" w14:textId="77777777" w:rsidR="00097A4C" w:rsidRDefault="00000000">
      <w:r>
        <w:t>Insert sample data:</w:t>
      </w:r>
    </w:p>
    <w:p w14:paraId="0BB48458" w14:textId="77777777" w:rsidR="00097A4C" w:rsidRDefault="00000000">
      <w:pPr>
        <w:pStyle w:val="CodeBlock"/>
        <w:spacing w:before="200"/>
      </w:pPr>
      <w:r>
        <w:t>INSERT INTO employees VALUES (1, 'Muhammad', 'IT');</w:t>
      </w:r>
    </w:p>
    <w:p w14:paraId="2745D7AC" w14:textId="77777777" w:rsidR="00097A4C" w:rsidRDefault="00000000">
      <w:pPr>
        <w:pStyle w:val="CodeBlock"/>
      </w:pPr>
      <w:r>
        <w:t>INSERT INTO employees VALUES (2, 'Ahmed', 'Finance');</w:t>
      </w:r>
    </w:p>
    <w:p w14:paraId="3D6FA1B3" w14:textId="77777777" w:rsidR="00097A4C" w:rsidRDefault="00000000">
      <w:pPr>
        <w:pStyle w:val="CodeBlock"/>
        <w:spacing w:after="200"/>
      </w:pPr>
      <w:r>
        <w:t>COMMIT;</w:t>
      </w:r>
    </w:p>
    <w:p w14:paraId="7E9B1D0D" w14:textId="77777777" w:rsidR="00097A4C" w:rsidRDefault="00000000">
      <w:r>
        <w:t xml:space="preserve">You can now expose this table through ORDS using REST definitions or </w:t>
      </w:r>
      <w:proofErr w:type="spellStart"/>
      <w:r>
        <w:t>AutoREST</w:t>
      </w:r>
      <w:proofErr w:type="spellEnd"/>
      <w:r>
        <w:t>, depending on the API design you want. This is where ORDS becomes more interesting than just installing a web server.</w:t>
      </w:r>
    </w:p>
    <w:p w14:paraId="1FB67170" w14:textId="77777777" w:rsidR="00097A4C" w:rsidRDefault="00000000">
      <w:pPr>
        <w:pStyle w:val="Heading2"/>
      </w:pPr>
      <w:r>
        <w:t>Step 26 — Understand the Architecture</w:t>
      </w:r>
    </w:p>
    <w:p w14:paraId="352A96F3" w14:textId="77777777" w:rsidR="00097A4C" w:rsidRDefault="00000000">
      <w:r>
        <w:t>After you install ORDS, your environment looks like this:</w:t>
      </w:r>
    </w:p>
    <w:p w14:paraId="3DEDCA22" w14:textId="77777777" w:rsidR="00097A4C" w:rsidRDefault="00000000">
      <w:pPr>
        <w:pStyle w:val="CodeBlock"/>
        <w:spacing w:before="200"/>
        <w:jc w:val="center"/>
      </w:pPr>
      <w:r>
        <w:lastRenderedPageBreak/>
        <w:t>Internet / LAN → Client (Browser / App)</w:t>
      </w:r>
    </w:p>
    <w:p w14:paraId="66705CBB" w14:textId="77777777" w:rsidR="00097A4C" w:rsidRDefault="00000000">
      <w:pPr>
        <w:pStyle w:val="CodeBlock"/>
        <w:jc w:val="center"/>
      </w:pPr>
      <w:r>
        <w:t>↓ HTTP/S</w:t>
      </w:r>
    </w:p>
    <w:p w14:paraId="7FA25EBA" w14:textId="77777777" w:rsidR="00097A4C" w:rsidRDefault="00000000">
      <w:pPr>
        <w:pStyle w:val="CodeBlock"/>
        <w:jc w:val="center"/>
      </w:pPr>
      <w:proofErr w:type="gramStart"/>
      <w:r>
        <w:t>ORDS  (</w:t>
      </w:r>
      <w:proofErr w:type="gramEnd"/>
      <w:r>
        <w:t>port 8080 / 8443)</w:t>
      </w:r>
    </w:p>
    <w:p w14:paraId="1318FBE3" w14:textId="77777777" w:rsidR="00097A4C" w:rsidRDefault="00000000">
      <w:pPr>
        <w:pStyle w:val="CodeBlock"/>
        <w:jc w:val="center"/>
      </w:pPr>
      <w:r>
        <w:t>↓ JDBC</w:t>
      </w:r>
    </w:p>
    <w:p w14:paraId="4083DFBF" w14:textId="77777777" w:rsidR="00097A4C" w:rsidRDefault="00000000">
      <w:pPr>
        <w:pStyle w:val="CodeBlock"/>
        <w:jc w:val="center"/>
      </w:pPr>
      <w:r>
        <w:t>Oracle Database 19c</w:t>
      </w:r>
    </w:p>
    <w:p w14:paraId="1E2B89A4" w14:textId="77777777" w:rsidR="00097A4C" w:rsidRDefault="00000000">
      <w:pPr>
        <w:pStyle w:val="CodeBlock"/>
        <w:jc w:val="center"/>
      </w:pPr>
      <w:r>
        <w:t>• ORDS_METADATA</w:t>
      </w:r>
    </w:p>
    <w:p w14:paraId="074C1799" w14:textId="77777777" w:rsidR="00097A4C" w:rsidRDefault="00000000">
      <w:pPr>
        <w:pStyle w:val="CodeBlock"/>
        <w:jc w:val="center"/>
      </w:pPr>
      <w:r>
        <w:t>• ORDS_PUBLIC_USER</w:t>
      </w:r>
    </w:p>
    <w:p w14:paraId="0D31F2D8" w14:textId="77777777" w:rsidR="00097A4C" w:rsidRDefault="00000000">
      <w:pPr>
        <w:pStyle w:val="CodeBlock"/>
        <w:spacing w:after="200"/>
        <w:jc w:val="center"/>
      </w:pPr>
      <w:r>
        <w:t>• Application Schema (SQL / PL/SQL)</w:t>
      </w:r>
    </w:p>
    <w:p w14:paraId="503E0D07" w14:textId="77777777" w:rsidR="00097A4C" w:rsidRDefault="00000000">
      <w:r>
        <w:t>Understanding this architecture is essential before you start building REST APIs and Oracle APEX applications on top of ORDS.</w:t>
      </w:r>
    </w:p>
    <w:p w14:paraId="7786A719" w14:textId="77777777" w:rsidR="00097A4C" w:rsidRDefault="00000000">
      <w:pPr>
        <w:pStyle w:val="Heading2"/>
      </w:pPr>
      <w:r>
        <w:t>Step 27 — Important Production Considerations</w:t>
      </w:r>
    </w:p>
    <w:p w14:paraId="03C556F5" w14:textId="77777777" w:rsidR="00097A4C" w:rsidRDefault="00000000">
      <w:r>
        <w:t>Installing ORDS successfully does not mean you have a production-ready environment. Before going to production, review the following areas:</w:t>
      </w:r>
    </w:p>
    <w:p w14:paraId="44A5A5A2" w14:textId="56A2FE95" w:rsidR="00097A4C" w:rsidRDefault="00000000">
      <w:pPr>
        <w:pStyle w:val="Heading3"/>
      </w:pPr>
      <w:r>
        <w:t>Security</w:t>
      </w:r>
    </w:p>
    <w:p w14:paraId="21D00D46" w14:textId="77777777" w:rsidR="00097A4C" w:rsidRDefault="00000000">
      <w:pPr>
        <w:pStyle w:val="ListParagraph"/>
        <w:numPr>
          <w:ilvl w:val="0"/>
          <w:numId w:val="1"/>
        </w:numPr>
      </w:pPr>
      <w:r>
        <w:t>HTTPS for ORDS</w:t>
      </w:r>
    </w:p>
    <w:p w14:paraId="4599EC9A" w14:textId="77777777" w:rsidR="00097A4C" w:rsidRDefault="00000000">
      <w:pPr>
        <w:pStyle w:val="ListParagraph"/>
        <w:numPr>
          <w:ilvl w:val="0"/>
          <w:numId w:val="1"/>
        </w:numPr>
      </w:pPr>
      <w:r>
        <w:t>Authentication and authorization</w:t>
      </w:r>
    </w:p>
    <w:p w14:paraId="3D16B64C" w14:textId="77777777" w:rsidR="00097A4C" w:rsidRDefault="00000000">
      <w:pPr>
        <w:pStyle w:val="ListParagraph"/>
        <w:numPr>
          <w:ilvl w:val="0"/>
          <w:numId w:val="1"/>
        </w:numPr>
      </w:pPr>
      <w:r>
        <w:t>Least-privilege database accounts</w:t>
      </w:r>
    </w:p>
    <w:p w14:paraId="2B5C6018" w14:textId="77777777" w:rsidR="00097A4C" w:rsidRDefault="00000000">
      <w:pPr>
        <w:pStyle w:val="ListParagraph"/>
        <w:numPr>
          <w:ilvl w:val="0"/>
          <w:numId w:val="1"/>
        </w:numPr>
      </w:pPr>
      <w:r>
        <w:t>Firewall rules</w:t>
      </w:r>
    </w:p>
    <w:p w14:paraId="11DF546F" w14:textId="77777777" w:rsidR="00097A4C" w:rsidRDefault="00000000">
      <w:pPr>
        <w:pStyle w:val="ListParagraph"/>
        <w:numPr>
          <w:ilvl w:val="0"/>
          <w:numId w:val="1"/>
        </w:numPr>
        <w:spacing w:after="200"/>
      </w:pPr>
      <w:r>
        <w:t>Secrets and password management</w:t>
      </w:r>
    </w:p>
    <w:p w14:paraId="3FB6E663" w14:textId="0D803DFF" w:rsidR="00097A4C" w:rsidRDefault="00000000">
      <w:pPr>
        <w:pStyle w:val="Heading3"/>
      </w:pPr>
      <w:r>
        <w:t>Performance</w:t>
      </w:r>
    </w:p>
    <w:p w14:paraId="66B1496A" w14:textId="77777777" w:rsidR="00097A4C" w:rsidRDefault="00000000">
      <w:pPr>
        <w:pStyle w:val="ListParagraph"/>
        <w:numPr>
          <w:ilvl w:val="0"/>
          <w:numId w:val="1"/>
        </w:numPr>
      </w:pPr>
      <w:r>
        <w:t>Connection pool sizing</w:t>
      </w:r>
    </w:p>
    <w:p w14:paraId="3A5A6577" w14:textId="77777777" w:rsidR="00097A4C" w:rsidRDefault="00000000">
      <w:pPr>
        <w:pStyle w:val="ListParagraph"/>
        <w:numPr>
          <w:ilvl w:val="0"/>
          <w:numId w:val="1"/>
        </w:numPr>
      </w:pPr>
      <w:r>
        <w:t>Database connection limits</w:t>
      </w:r>
    </w:p>
    <w:p w14:paraId="38F346AB" w14:textId="77777777" w:rsidR="00097A4C" w:rsidRDefault="00000000">
      <w:pPr>
        <w:pStyle w:val="ListParagraph"/>
        <w:numPr>
          <w:ilvl w:val="0"/>
          <w:numId w:val="1"/>
        </w:numPr>
      </w:pPr>
      <w:r>
        <w:t>SQL performance</w:t>
      </w:r>
    </w:p>
    <w:p w14:paraId="67EAF00D" w14:textId="77777777" w:rsidR="00097A4C" w:rsidRDefault="00000000">
      <w:pPr>
        <w:pStyle w:val="ListParagraph"/>
        <w:numPr>
          <w:ilvl w:val="0"/>
          <w:numId w:val="1"/>
        </w:numPr>
      </w:pPr>
      <w:r>
        <w:t>JVM configuration</w:t>
      </w:r>
    </w:p>
    <w:p w14:paraId="3B080C13" w14:textId="77777777" w:rsidR="00097A4C" w:rsidRDefault="00000000">
      <w:pPr>
        <w:pStyle w:val="ListParagraph"/>
        <w:numPr>
          <w:ilvl w:val="0"/>
          <w:numId w:val="1"/>
        </w:numPr>
        <w:spacing w:after="200"/>
      </w:pPr>
      <w:r>
        <w:t>Application workload</w:t>
      </w:r>
    </w:p>
    <w:p w14:paraId="3EC3F737" w14:textId="4A5D0AD0" w:rsidR="00097A4C" w:rsidRDefault="00000000">
      <w:pPr>
        <w:pStyle w:val="Heading3"/>
      </w:pPr>
      <w:r>
        <w:t>Availability</w:t>
      </w:r>
    </w:p>
    <w:p w14:paraId="7EEFC94D" w14:textId="77777777" w:rsidR="00097A4C" w:rsidRDefault="00000000">
      <w:pPr>
        <w:pStyle w:val="ListParagraph"/>
        <w:numPr>
          <w:ilvl w:val="0"/>
          <w:numId w:val="1"/>
        </w:numPr>
      </w:pPr>
      <w:r>
        <w:t>Multiple ORDS instances</w:t>
      </w:r>
    </w:p>
    <w:p w14:paraId="500A8462" w14:textId="77777777" w:rsidR="00097A4C" w:rsidRDefault="00000000">
      <w:pPr>
        <w:pStyle w:val="ListParagraph"/>
        <w:numPr>
          <w:ilvl w:val="0"/>
          <w:numId w:val="1"/>
        </w:numPr>
      </w:pPr>
      <w:r>
        <w:t>Load balancing</w:t>
      </w:r>
    </w:p>
    <w:p w14:paraId="3E8595B8" w14:textId="77777777" w:rsidR="00097A4C" w:rsidRDefault="00000000">
      <w:pPr>
        <w:pStyle w:val="ListParagraph"/>
        <w:numPr>
          <w:ilvl w:val="0"/>
          <w:numId w:val="1"/>
        </w:numPr>
      </w:pPr>
      <w:r>
        <w:t>Database high availability</w:t>
      </w:r>
    </w:p>
    <w:p w14:paraId="25CD7FD3" w14:textId="77777777" w:rsidR="00097A4C" w:rsidRDefault="00000000">
      <w:pPr>
        <w:pStyle w:val="ListParagraph"/>
        <w:numPr>
          <w:ilvl w:val="0"/>
          <w:numId w:val="1"/>
        </w:numPr>
      </w:pPr>
      <w:r>
        <w:t>Data Guard</w:t>
      </w:r>
    </w:p>
    <w:p w14:paraId="57AD7C2C" w14:textId="77777777" w:rsidR="00097A4C" w:rsidRDefault="00000000">
      <w:pPr>
        <w:pStyle w:val="ListParagraph"/>
        <w:numPr>
          <w:ilvl w:val="0"/>
          <w:numId w:val="1"/>
        </w:numPr>
        <w:spacing w:after="200"/>
      </w:pPr>
      <w:r>
        <w:t>Backup and recovery</w:t>
      </w:r>
    </w:p>
    <w:p w14:paraId="35817881" w14:textId="69A6A85E" w:rsidR="00097A4C" w:rsidRDefault="00000000">
      <w:pPr>
        <w:pStyle w:val="Heading3"/>
      </w:pPr>
      <w:r>
        <w:t>Monitoring</w:t>
      </w:r>
    </w:p>
    <w:p w14:paraId="42F8C282" w14:textId="77777777" w:rsidR="00097A4C" w:rsidRDefault="00000000">
      <w:r>
        <w:t>Monitor the full request path:</w:t>
      </w:r>
    </w:p>
    <w:p w14:paraId="5C4AC04E" w14:textId="77777777" w:rsidR="00097A4C" w:rsidRDefault="00000000">
      <w:pPr>
        <w:pStyle w:val="CodeBlock"/>
        <w:spacing w:before="200" w:after="200"/>
        <w:jc w:val="center"/>
      </w:pPr>
      <w:proofErr w:type="gramStart"/>
      <w:r>
        <w:t>ORDS  →</w:t>
      </w:r>
      <w:proofErr w:type="gramEnd"/>
      <w:r>
        <w:t xml:space="preserve">  </w:t>
      </w:r>
      <w:proofErr w:type="gramStart"/>
      <w:r>
        <w:t>JVM  →</w:t>
      </w:r>
      <w:proofErr w:type="gramEnd"/>
      <w:r>
        <w:t xml:space="preserve">  Connection </w:t>
      </w:r>
      <w:proofErr w:type="gramStart"/>
      <w:r>
        <w:t>Pool  →</w:t>
      </w:r>
      <w:proofErr w:type="gramEnd"/>
      <w:r>
        <w:t xml:space="preserve">  Oracle </w:t>
      </w:r>
      <w:proofErr w:type="gramStart"/>
      <w:r>
        <w:t>Database  →</w:t>
      </w:r>
      <w:proofErr w:type="gramEnd"/>
      <w:r>
        <w:t xml:space="preserve">  SQL / PL/SQL</w:t>
      </w:r>
    </w:p>
    <w:p w14:paraId="3AC04A53" w14:textId="77777777" w:rsidR="00097A4C" w:rsidRDefault="00000000">
      <w:pPr>
        <w:pStyle w:val="Heading2"/>
      </w:pPr>
      <w:r>
        <w:lastRenderedPageBreak/>
        <w:t>Step 28 — Common Installation Problems</w:t>
      </w:r>
    </w:p>
    <w:p w14:paraId="7DF031C2" w14:textId="77777777" w:rsidR="00097A4C" w:rsidRDefault="00000000">
      <w:pPr>
        <w:pStyle w:val="Heading3"/>
      </w:pPr>
      <w:r>
        <w:t>Problem 1 — Java version</w:t>
      </w:r>
    </w:p>
    <w:p w14:paraId="02B1D6FE" w14:textId="77777777" w:rsidR="00097A4C" w:rsidRDefault="00000000">
      <w:r>
        <w:t>If you see an error that Java is too old, check:</w:t>
      </w:r>
    </w:p>
    <w:p w14:paraId="7B9176F5" w14:textId="77777777" w:rsidR="00097A4C" w:rsidRDefault="00000000">
      <w:pPr>
        <w:pStyle w:val="CodeBlock"/>
        <w:spacing w:before="200" w:after="200"/>
      </w:pPr>
      <w:r>
        <w:t>java -version</w:t>
      </w:r>
    </w:p>
    <w:p w14:paraId="168D870D" w14:textId="77777777" w:rsidR="00097A4C" w:rsidRDefault="00000000">
      <w:r>
        <w:t>Current ORDS releases require Java 17 or later.</w:t>
      </w:r>
    </w:p>
    <w:p w14:paraId="4E82B372" w14:textId="77777777" w:rsidR="00097A4C" w:rsidRDefault="00000000">
      <w:pPr>
        <w:pStyle w:val="Heading3"/>
      </w:pPr>
      <w:r>
        <w:t>Problem 2 — Database connection failure</w:t>
      </w:r>
    </w:p>
    <w:p w14:paraId="072AFF53" w14:textId="77777777" w:rsidR="00097A4C" w:rsidRDefault="00000000">
      <w:r>
        <w:t>Check:</w:t>
      </w:r>
    </w:p>
    <w:p w14:paraId="1791BDA4" w14:textId="77777777" w:rsidR="00097A4C" w:rsidRDefault="00000000">
      <w:pPr>
        <w:pStyle w:val="CodeBlock"/>
        <w:spacing w:before="200"/>
      </w:pPr>
      <w:proofErr w:type="spellStart"/>
      <w:r>
        <w:t>lsnrctl</w:t>
      </w:r>
      <w:proofErr w:type="spellEnd"/>
      <w:r>
        <w:t xml:space="preserve"> status</w:t>
      </w:r>
    </w:p>
    <w:p w14:paraId="4D24EFAE" w14:textId="77777777" w:rsidR="00097A4C" w:rsidRDefault="00000000">
      <w:pPr>
        <w:pStyle w:val="CodeBlock"/>
      </w:pPr>
      <w:proofErr w:type="spellStart"/>
      <w:r>
        <w:t>tnsping</w:t>
      </w:r>
      <w:proofErr w:type="spellEnd"/>
      <w:r>
        <w:t xml:space="preserve"> ORCLPDB</w:t>
      </w:r>
    </w:p>
    <w:p w14:paraId="1D0BBB68" w14:textId="77777777" w:rsidR="00097A4C" w:rsidRDefault="00000000">
      <w:pPr>
        <w:pStyle w:val="CodeBlock"/>
        <w:spacing w:after="200"/>
      </w:pPr>
      <w:proofErr w:type="spellStart"/>
      <w:r>
        <w:t>sqlplus</w:t>
      </w:r>
      <w:proofErr w:type="spellEnd"/>
      <w:r>
        <w:t xml:space="preserve"> system@localhost:1521/ORCLPDB</w:t>
      </w:r>
    </w:p>
    <w:p w14:paraId="66214C69" w14:textId="77777777" w:rsidR="00097A4C" w:rsidRDefault="00000000">
      <w:pPr>
        <w:pStyle w:val="Heading3"/>
      </w:pPr>
      <w:r>
        <w:t>Problem 3 — Wrong service name</w:t>
      </w:r>
    </w:p>
    <w:p w14:paraId="267D4ADD" w14:textId="77777777" w:rsidR="00097A4C" w:rsidRDefault="00000000">
      <w:r>
        <w:t xml:space="preserve">Do not confuse </w:t>
      </w:r>
      <w:r>
        <w:rPr>
          <w:rStyle w:val="CodeInline"/>
        </w:rPr>
        <w:t>SID</w:t>
      </w:r>
      <w:r>
        <w:t xml:space="preserve"> with </w:t>
      </w:r>
      <w:r>
        <w:rPr>
          <w:rStyle w:val="CodeInline"/>
        </w:rPr>
        <w:t>SERVICE_NAME</w:t>
      </w:r>
      <w:r>
        <w:t>. For a PDB, ORDS should normally connect using the PDB’s service.</w:t>
      </w:r>
    </w:p>
    <w:p w14:paraId="2FADB749" w14:textId="77777777" w:rsidR="00097A4C" w:rsidRDefault="00000000">
      <w:pPr>
        <w:pStyle w:val="Heading3"/>
      </w:pPr>
      <w:r>
        <w:t>Problem 4 — Database requests fail</w:t>
      </w:r>
    </w:p>
    <w:p w14:paraId="365D2B6F" w14:textId="77777777" w:rsidR="00097A4C" w:rsidRDefault="00000000">
      <w:r>
        <w:t>Check the ORDS configuration, database connectivity, the ORDS_METADATA and ORDS_PUBLIC_USER accounts, and the connection pool.</w:t>
      </w:r>
    </w:p>
    <w:p w14:paraId="2F5818D8" w14:textId="77777777" w:rsidR="00097A4C" w:rsidRDefault="00000000">
      <w:pPr>
        <w:pStyle w:val="Heading3"/>
      </w:pPr>
      <w:r>
        <w:t>Problem 5 — Port 8080 already in use</w:t>
      </w:r>
    </w:p>
    <w:p w14:paraId="61BDCFF0" w14:textId="77777777" w:rsidR="00097A4C" w:rsidRDefault="00000000">
      <w:r>
        <w:t>Check Windows:</w:t>
      </w:r>
    </w:p>
    <w:p w14:paraId="49DF103D" w14:textId="77777777" w:rsidR="00097A4C" w:rsidRDefault="00000000">
      <w:pPr>
        <w:pStyle w:val="CodeBlock"/>
        <w:spacing w:before="200" w:after="200"/>
      </w:pPr>
      <w:r>
        <w:t>netstat -</w:t>
      </w:r>
      <w:proofErr w:type="spellStart"/>
      <w:r>
        <w:t>ano</w:t>
      </w:r>
      <w:proofErr w:type="spellEnd"/>
      <w:r>
        <w:t xml:space="preserve"> | </w:t>
      </w:r>
      <w:proofErr w:type="spellStart"/>
      <w:r>
        <w:t>findstr</w:t>
      </w:r>
      <w:proofErr w:type="spellEnd"/>
      <w:r>
        <w:t xml:space="preserve"> :8080</w:t>
      </w:r>
    </w:p>
    <w:p w14:paraId="0D7EDD23" w14:textId="77777777" w:rsidR="00097A4C" w:rsidRDefault="00000000">
      <w:r>
        <w:t>If another service is using 8080, configure ORDS to use a different port.</w:t>
      </w:r>
    </w:p>
    <w:p w14:paraId="56F64D8C" w14:textId="77777777" w:rsidR="00097A4C" w:rsidRDefault="00000000">
      <w:pPr>
        <w:pStyle w:val="Heading2"/>
      </w:pPr>
      <w:r>
        <w:t>Step 29 — Installation Checklist</w:t>
      </w:r>
    </w:p>
    <w:p w14:paraId="4209D8CA" w14:textId="77777777" w:rsidR="00097A4C" w:rsidRDefault="00000000">
      <w:r>
        <w:t>At the end you should be able to confirm each of these:</w:t>
      </w:r>
    </w:p>
    <w:p w14:paraId="0ECE8A90" w14:textId="77777777" w:rsidR="00097A4C" w:rsidRDefault="00000000" w:rsidP="002A786E">
      <w:pPr>
        <w:pStyle w:val="ListParagraph"/>
        <w:numPr>
          <w:ilvl w:val="0"/>
          <w:numId w:val="4"/>
        </w:numPr>
      </w:pPr>
      <w:r>
        <w:t>Oracle Database 19c is running</w:t>
      </w:r>
    </w:p>
    <w:p w14:paraId="24A66D3D" w14:textId="77777777" w:rsidR="00097A4C" w:rsidRDefault="00000000" w:rsidP="002A786E">
      <w:pPr>
        <w:pStyle w:val="ListParagraph"/>
        <w:numPr>
          <w:ilvl w:val="0"/>
          <w:numId w:val="4"/>
        </w:numPr>
      </w:pPr>
      <w:r>
        <w:t>Listener is running</w:t>
      </w:r>
    </w:p>
    <w:p w14:paraId="1FB9761C" w14:textId="77777777" w:rsidR="00097A4C" w:rsidRDefault="00000000" w:rsidP="002A786E">
      <w:pPr>
        <w:pStyle w:val="ListParagraph"/>
        <w:numPr>
          <w:ilvl w:val="0"/>
          <w:numId w:val="4"/>
        </w:numPr>
      </w:pPr>
      <w:r>
        <w:t>Java 17 is installed</w:t>
      </w:r>
    </w:p>
    <w:p w14:paraId="28F4C573" w14:textId="77777777" w:rsidR="00097A4C" w:rsidRDefault="00000000" w:rsidP="002A786E">
      <w:pPr>
        <w:pStyle w:val="ListParagraph"/>
        <w:numPr>
          <w:ilvl w:val="0"/>
          <w:numId w:val="4"/>
        </w:numPr>
      </w:pPr>
      <w:r>
        <w:t>JAVA_HOME is configured</w:t>
      </w:r>
    </w:p>
    <w:p w14:paraId="514785DF" w14:textId="77777777" w:rsidR="00097A4C" w:rsidRDefault="00000000" w:rsidP="002A786E">
      <w:pPr>
        <w:pStyle w:val="ListParagraph"/>
        <w:numPr>
          <w:ilvl w:val="0"/>
          <w:numId w:val="4"/>
        </w:numPr>
      </w:pPr>
      <w:r>
        <w:t>ORDS is downloaded, extracted, and added to PATH</w:t>
      </w:r>
    </w:p>
    <w:p w14:paraId="3FE7A596" w14:textId="77777777" w:rsidR="00097A4C" w:rsidRDefault="00000000" w:rsidP="002A786E">
      <w:pPr>
        <w:pStyle w:val="ListParagraph"/>
        <w:numPr>
          <w:ilvl w:val="0"/>
          <w:numId w:val="4"/>
        </w:numPr>
      </w:pPr>
      <w:r>
        <w:t>A separate ORDS configuration directory is created</w:t>
      </w:r>
    </w:p>
    <w:p w14:paraId="34C842B6" w14:textId="77777777" w:rsidR="00097A4C" w:rsidRDefault="00000000" w:rsidP="002A786E">
      <w:pPr>
        <w:pStyle w:val="ListParagraph"/>
        <w:numPr>
          <w:ilvl w:val="0"/>
          <w:numId w:val="4"/>
        </w:numPr>
      </w:pPr>
      <w:r>
        <w:t>Database connectivity is verified</w:t>
      </w:r>
    </w:p>
    <w:p w14:paraId="01B40415" w14:textId="77777777" w:rsidR="00097A4C" w:rsidRDefault="00000000" w:rsidP="002A786E">
      <w:pPr>
        <w:pStyle w:val="ListParagraph"/>
        <w:numPr>
          <w:ilvl w:val="0"/>
          <w:numId w:val="4"/>
        </w:numPr>
      </w:pPr>
      <w:r>
        <w:t>ORDS is installed in the database</w:t>
      </w:r>
    </w:p>
    <w:p w14:paraId="720D4370" w14:textId="77777777" w:rsidR="00097A4C" w:rsidRDefault="00000000" w:rsidP="002A786E">
      <w:pPr>
        <w:pStyle w:val="ListParagraph"/>
        <w:numPr>
          <w:ilvl w:val="0"/>
          <w:numId w:val="4"/>
        </w:numPr>
      </w:pPr>
      <w:r>
        <w:t>ORDS_METADATA is created and ORDS_PUBLIC_USER is configured</w:t>
      </w:r>
    </w:p>
    <w:p w14:paraId="01E1072C" w14:textId="77777777" w:rsidR="00097A4C" w:rsidRDefault="00000000" w:rsidP="002A786E">
      <w:pPr>
        <w:pStyle w:val="ListParagraph"/>
        <w:numPr>
          <w:ilvl w:val="0"/>
          <w:numId w:val="4"/>
        </w:numPr>
      </w:pPr>
      <w:r>
        <w:lastRenderedPageBreak/>
        <w:t>Standalone Mode and HTTP/HTTPS are configured</w:t>
      </w:r>
    </w:p>
    <w:p w14:paraId="30DCC12F" w14:textId="77777777" w:rsidR="00097A4C" w:rsidRDefault="00000000" w:rsidP="002A786E">
      <w:pPr>
        <w:pStyle w:val="ListParagraph"/>
        <w:numPr>
          <w:ilvl w:val="0"/>
          <w:numId w:val="4"/>
        </w:numPr>
      </w:pPr>
      <w:r>
        <w:t>ORDS is started</w:t>
      </w:r>
    </w:p>
    <w:p w14:paraId="1FEBE346" w14:textId="77777777" w:rsidR="00097A4C" w:rsidRDefault="00000000" w:rsidP="002A786E">
      <w:pPr>
        <w:pStyle w:val="ListParagraph"/>
        <w:numPr>
          <w:ilvl w:val="0"/>
          <w:numId w:val="4"/>
        </w:numPr>
      </w:pPr>
      <w:r>
        <w:t>Browser/API connectivity is tested</w:t>
      </w:r>
    </w:p>
    <w:p w14:paraId="377AAB94" w14:textId="77777777" w:rsidR="00097A4C" w:rsidRDefault="00000000" w:rsidP="002A786E">
      <w:pPr>
        <w:pStyle w:val="ListParagraph"/>
        <w:numPr>
          <w:ilvl w:val="0"/>
          <w:numId w:val="4"/>
        </w:numPr>
        <w:spacing w:after="240"/>
      </w:pPr>
      <w:r>
        <w:t>A REST-enabled schema is tested end to end</w:t>
      </w:r>
    </w:p>
    <w:p w14:paraId="78151A9D" w14:textId="3ED0B21E" w:rsidR="00097A4C" w:rsidRDefault="00000000">
      <w:pPr>
        <w:pStyle w:val="Heading2"/>
      </w:pPr>
      <w:r>
        <w:t>The Most Important Point</w:t>
      </w:r>
    </w:p>
    <w:p w14:paraId="5CAAEEAC" w14:textId="77777777" w:rsidR="00097A4C" w:rsidRDefault="00000000">
      <w:pPr>
        <w:pStyle w:val="Callout"/>
      </w:pPr>
      <w:r>
        <w:t xml:space="preserve">Do not think of an ORDS installation as “I installed ORDS and the service started.” Think of it as an architecture: </w:t>
      </w:r>
      <w:r>
        <w:rPr>
          <w:b/>
        </w:rPr>
        <w:t>Oracle Database 19c → ORDS → REST API → Application.</w:t>
      </w:r>
    </w:p>
    <w:p w14:paraId="24931D38" w14:textId="77777777" w:rsidR="00097A4C" w:rsidRDefault="00000000">
      <w:r>
        <w:t>Once you understand that architecture, the next level becomes much easier:</w:t>
      </w:r>
    </w:p>
    <w:p w14:paraId="3AD4B3ED" w14:textId="77777777" w:rsidR="00097A4C" w:rsidRDefault="00000000" w:rsidP="00E97279">
      <w:pPr>
        <w:pStyle w:val="CodeBlock"/>
        <w:pBdr>
          <w:bottom w:val="single" w:sz="4" w:space="31" w:color="D0D3D8"/>
        </w:pBdr>
        <w:spacing w:before="200" w:after="200"/>
      </w:pPr>
      <w:r>
        <w:t>Installation → Configuration → REST-Enabled Schema → REST Modules → REST Templates → REST Handlers → Authentication → Security → Production Deployment</w:t>
      </w:r>
    </w:p>
    <w:sectPr w:rsidR="00097A4C" w:rsidSect="00257717">
      <w:footerReference w:type="default" r:id="rId9"/>
      <w:pgSz w:w="11906" w:h="16838"/>
      <w:pgMar w:top="1440" w:right="1440" w:bottom="1440" w:left="1440" w:header="708" w:footer="60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566C1" w14:textId="77777777" w:rsidR="000F77DF" w:rsidRDefault="000F77DF">
      <w:pPr>
        <w:spacing w:after="0" w:line="240" w:lineRule="auto"/>
      </w:pPr>
      <w:r>
        <w:separator/>
      </w:r>
    </w:p>
  </w:endnote>
  <w:endnote w:type="continuationSeparator" w:id="0">
    <w:p w14:paraId="1F136B00" w14:textId="77777777" w:rsidR="000F77DF" w:rsidRDefault="000F7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E03" w14:textId="77777777" w:rsidR="00097A4C" w:rsidRDefault="00000000">
    <w:pPr>
      <w:pBdr>
        <w:top w:val="single" w:sz="4" w:space="4" w:color="D0D3D8"/>
      </w:pBdr>
      <w:tabs>
        <w:tab w:val="center" w:pos="4680"/>
        <w:tab w:val="right" w:pos="9360"/>
      </w:tabs>
      <w:spacing w:before="120" w:after="0"/>
    </w:pPr>
    <w:r>
      <w:rPr>
        <w:color w:val="808080"/>
        <w:sz w:val="18"/>
      </w:rPr>
      <w:t>Oracle REST Data Services (ORDS)</w:t>
    </w:r>
    <w:r>
      <w:rPr>
        <w:color w:val="808080"/>
        <w:sz w:val="18"/>
      </w:rPr>
      <w:tab/>
    </w:r>
    <w:r>
      <w:rPr>
        <w:color w:val="808080"/>
        <w:sz w:val="18"/>
      </w:rPr>
      <w:tab/>
      <w:t xml:space="preserve">Page </w:t>
    </w:r>
    <w:r>
      <w:rPr>
        <w:color w:val="808080"/>
        <w:sz w:val="18"/>
      </w:rPr>
      <w:fldChar w:fldCharType="begin"/>
    </w:r>
    <w:r>
      <w:rPr>
        <w:color w:val="808080"/>
        <w:sz w:val="18"/>
      </w:rPr>
      <w:instrText xml:space="preserve"> PAGE </w:instrText>
    </w:r>
    <w:r>
      <w:rPr>
        <w:color w:val="808080"/>
        <w:sz w:val="18"/>
      </w:rPr>
      <w:fldChar w:fldCharType="separate"/>
    </w:r>
    <w:r>
      <w:rPr>
        <w:color w:val="808080"/>
        <w:sz w:val="18"/>
      </w:rPr>
      <w:t>1</w:t>
    </w:r>
    <w:r>
      <w:rPr>
        <w:color w:val="808080"/>
        <w:sz w:val="18"/>
      </w:rPr>
      <w:fldChar w:fldCharType="end"/>
    </w:r>
    <w:r>
      <w:rPr>
        <w:color w:val="808080"/>
        <w:sz w:val="18"/>
      </w:rPr>
      <w:t xml:space="preserve"> of </w:t>
    </w:r>
    <w:r>
      <w:rPr>
        <w:color w:val="808080"/>
        <w:sz w:val="18"/>
      </w:rPr>
      <w:fldChar w:fldCharType="begin"/>
    </w:r>
    <w:r>
      <w:rPr>
        <w:color w:val="808080"/>
        <w:sz w:val="18"/>
      </w:rPr>
      <w:instrText xml:space="preserve"> NUMPAGES </w:instrText>
    </w:r>
    <w:r>
      <w:rPr>
        <w:color w:val="808080"/>
        <w:sz w:val="18"/>
      </w:rPr>
      <w:fldChar w:fldCharType="separate"/>
    </w:r>
    <w:r>
      <w:rPr>
        <w:color w:val="808080"/>
        <w:sz w:val="18"/>
      </w:rPr>
      <w:t>1</w:t>
    </w:r>
    <w:r>
      <w:rPr>
        <w:color w:val="8080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36073" w14:textId="77777777" w:rsidR="000F77DF" w:rsidRDefault="000F77DF">
      <w:pPr>
        <w:spacing w:after="0" w:line="240" w:lineRule="auto"/>
      </w:pPr>
      <w:r>
        <w:separator/>
      </w:r>
    </w:p>
  </w:footnote>
  <w:footnote w:type="continuationSeparator" w:id="0">
    <w:p w14:paraId="00E7685A" w14:textId="77777777" w:rsidR="000F77DF" w:rsidRDefault="000F77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F174E"/>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44787401"/>
    <w:multiLevelType w:val="multilevel"/>
    <w:tmpl w:val="5448E88C"/>
    <w:lvl w:ilvl="0">
      <w:start w:val="1"/>
      <w:numFmt w:val="decimal"/>
      <w:lvlText w:val="%1."/>
      <w:lvlJc w:val="left"/>
      <w:pPr>
        <w:ind w:left="432" w:hanging="288"/>
      </w:pPr>
      <w:rPr>
        <w:b/>
        <w:color w:val="2F549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5E1F51"/>
    <w:multiLevelType w:val="multilevel"/>
    <w:tmpl w:val="3378F036"/>
    <w:lvl w:ilvl="0">
      <w:start w:val="1"/>
      <w:numFmt w:val="bullet"/>
      <w:lvlText w:val=""/>
      <w:lvlJc w:val="left"/>
      <w:pPr>
        <w:ind w:left="432" w:hanging="288"/>
      </w:pPr>
      <w:rPr>
        <w:rFonts w:ascii="Segoe UI Symbol" w:hAnsi="Segoe UI Symbol" w:hint="default"/>
        <w:color w:val="4472C4"/>
      </w:rPr>
    </w:lvl>
    <w:lvl w:ilvl="1">
      <w:start w:val="1"/>
      <w:numFmt w:val="bullet"/>
      <w:lvlText w:val="o"/>
      <w:lvlJc w:val="left"/>
      <w:pPr>
        <w:ind w:left="864" w:hanging="288"/>
      </w:pPr>
      <w:rPr>
        <w:rFonts w:ascii="Courier New" w:hAnsi="Courier New" w:hint="default"/>
        <w:color w:val="4472C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D54C64"/>
    <w:multiLevelType w:val="multilevel"/>
    <w:tmpl w:val="C122B90E"/>
    <w:lvl w:ilvl="0">
      <w:start w:val="1"/>
      <w:numFmt w:val="bullet"/>
      <w:lvlText w:val="☑"/>
      <w:lvlJc w:val="left"/>
      <w:pPr>
        <w:ind w:left="432" w:hanging="288"/>
      </w:pPr>
      <w:rPr>
        <w:rFonts w:ascii="Segoe UI Symbol" w:hAnsi="Segoe UI Symbol" w:hint="default"/>
        <w:color w:val="2E7D3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48452567">
    <w:abstractNumId w:val="2"/>
  </w:num>
  <w:num w:numId="2" w16cid:durableId="283461023">
    <w:abstractNumId w:val="1"/>
  </w:num>
  <w:num w:numId="3" w16cid:durableId="1744645839">
    <w:abstractNumId w:val="3"/>
  </w:num>
  <w:num w:numId="4" w16cid:durableId="334116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3C"/>
    <w:rsid w:val="000475C8"/>
    <w:rsid w:val="00097A4C"/>
    <w:rsid w:val="000D693C"/>
    <w:rsid w:val="000F77DF"/>
    <w:rsid w:val="00247DF5"/>
    <w:rsid w:val="002576D5"/>
    <w:rsid w:val="00257717"/>
    <w:rsid w:val="002A786E"/>
    <w:rsid w:val="002E02F4"/>
    <w:rsid w:val="003132FC"/>
    <w:rsid w:val="00333B18"/>
    <w:rsid w:val="0034653C"/>
    <w:rsid w:val="00365E4F"/>
    <w:rsid w:val="003D3025"/>
    <w:rsid w:val="003E2588"/>
    <w:rsid w:val="00490380"/>
    <w:rsid w:val="006364F5"/>
    <w:rsid w:val="0076619D"/>
    <w:rsid w:val="008731AC"/>
    <w:rsid w:val="008968D1"/>
    <w:rsid w:val="008B0819"/>
    <w:rsid w:val="008B2F74"/>
    <w:rsid w:val="00926BCE"/>
    <w:rsid w:val="00B7762C"/>
    <w:rsid w:val="00CF4112"/>
    <w:rsid w:val="00D84F24"/>
    <w:rsid w:val="00D927C0"/>
    <w:rsid w:val="00DF0918"/>
    <w:rsid w:val="00DF3318"/>
    <w:rsid w:val="00E26D93"/>
    <w:rsid w:val="00E97279"/>
    <w:rsid w:val="00F25FC9"/>
    <w:rsid w:val="00F61F25"/>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98A87"/>
  <w15:chartTrackingRefBased/>
  <w15:docId w15:val="{D7BF3A89-2051-41F4-A3A8-76EE2695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53C"/>
    <w:pPr>
      <w:keepNext/>
      <w:keepLines/>
      <w:pBdr>
        <w:bottom w:val="single" w:sz="8" w:space="4" w:color="4472C4" w:themeColor="accent1"/>
      </w:pBdr>
      <w:spacing w:before="480" w:after="20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3465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65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65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65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65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5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5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5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5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65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65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65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65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6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53C"/>
    <w:rPr>
      <w:rFonts w:eastAsiaTheme="majorEastAsia" w:cstheme="majorBidi"/>
      <w:color w:val="272727" w:themeColor="text1" w:themeTint="D8"/>
    </w:rPr>
  </w:style>
  <w:style w:type="paragraph" w:styleId="Title">
    <w:name w:val="Title"/>
    <w:basedOn w:val="Normal"/>
    <w:next w:val="Normal"/>
    <w:link w:val="TitleChar"/>
    <w:uiPriority w:val="10"/>
    <w:qFormat/>
    <w:rsid w:val="00346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53C"/>
    <w:pPr>
      <w:spacing w:after="24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53C"/>
    <w:pPr>
      <w:spacing w:before="160"/>
      <w:jc w:val="center"/>
    </w:pPr>
    <w:rPr>
      <w:i/>
      <w:iCs/>
      <w:color w:val="404040" w:themeColor="text1" w:themeTint="BF"/>
    </w:rPr>
  </w:style>
  <w:style w:type="character" w:customStyle="1" w:styleId="QuoteChar">
    <w:name w:val="Quote Char"/>
    <w:basedOn w:val="DefaultParagraphFont"/>
    <w:link w:val="Quote"/>
    <w:uiPriority w:val="29"/>
    <w:rsid w:val="0034653C"/>
    <w:rPr>
      <w:i/>
      <w:iCs/>
      <w:color w:val="404040" w:themeColor="text1" w:themeTint="BF"/>
    </w:rPr>
  </w:style>
  <w:style w:type="paragraph" w:styleId="ListParagraph">
    <w:name w:val="List Paragraph"/>
    <w:basedOn w:val="Normal"/>
    <w:uiPriority w:val="34"/>
    <w:qFormat/>
    <w:rsid w:val="0034653C"/>
    <w:pPr>
      <w:ind w:left="720"/>
      <w:contextualSpacing/>
    </w:pPr>
  </w:style>
  <w:style w:type="character" w:styleId="IntenseEmphasis">
    <w:name w:val="Intense Emphasis"/>
    <w:basedOn w:val="DefaultParagraphFont"/>
    <w:uiPriority w:val="21"/>
    <w:qFormat/>
    <w:rsid w:val="0034653C"/>
    <w:rPr>
      <w:i/>
      <w:iCs/>
      <w:color w:val="2F5496" w:themeColor="accent1" w:themeShade="BF"/>
    </w:rPr>
  </w:style>
  <w:style w:type="paragraph" w:styleId="IntenseQuote">
    <w:name w:val="Intense Quote"/>
    <w:basedOn w:val="Normal"/>
    <w:next w:val="Normal"/>
    <w:link w:val="IntenseQuoteChar"/>
    <w:uiPriority w:val="30"/>
    <w:qFormat/>
    <w:rsid w:val="003465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653C"/>
    <w:rPr>
      <w:i/>
      <w:iCs/>
      <w:color w:val="2F5496" w:themeColor="accent1" w:themeShade="BF"/>
    </w:rPr>
  </w:style>
  <w:style w:type="character" w:styleId="IntenseReference">
    <w:name w:val="Intense Reference"/>
    <w:basedOn w:val="DefaultParagraphFont"/>
    <w:uiPriority w:val="32"/>
    <w:qFormat/>
    <w:rsid w:val="0034653C"/>
    <w:rPr>
      <w:b/>
      <w:bCs/>
      <w:smallCaps/>
      <w:color w:val="2F5496" w:themeColor="accent1" w:themeShade="BF"/>
      <w:spacing w:val="5"/>
    </w:rPr>
  </w:style>
  <w:style w:type="paragraph" w:customStyle="1" w:styleId="CodeBlock">
    <w:name w:val="Code Block"/>
    <w:basedOn w:val="Normal"/>
    <w:next w:val="Normal"/>
    <w:uiPriority w:val="1"/>
    <w:pPr>
      <w:pBdr>
        <w:top w:val="single" w:sz="4" w:space="6" w:color="D0D3D8"/>
        <w:left w:val="single" w:sz="4" w:space="12" w:color="D0D3D8"/>
        <w:bottom w:val="single" w:sz="4" w:space="6" w:color="D0D3D8"/>
        <w:right w:val="single" w:sz="4" w:space="12" w:color="D0D3D8"/>
      </w:pBdr>
      <w:shd w:val="clear" w:color="auto" w:fill="F2F2F4"/>
      <w:spacing w:after="0" w:line="264" w:lineRule="auto"/>
      <w:contextualSpacing/>
    </w:pPr>
    <w:rPr>
      <w:rFonts w:ascii="Consolas" w:hAnsi="Consolas" w:cs="Consolas"/>
      <w:color w:val="1F2937"/>
      <w:sz w:val="19"/>
      <w:szCs w:val="19"/>
    </w:rPr>
  </w:style>
  <w:style w:type="character" w:customStyle="1" w:styleId="CodeInline">
    <w:name w:val="Code Inline"/>
    <w:basedOn w:val="DefaultParagraphFont"/>
    <w:uiPriority w:val="1"/>
    <w:rPr>
      <w:rFonts w:ascii="Consolas" w:hAnsi="Consolas" w:cs="Consolas"/>
      <w:color w:val="AE3EC9"/>
      <w:shd w:val="clear" w:color="auto" w:fill="F2F2F4"/>
    </w:rPr>
  </w:style>
  <w:style w:type="paragraph" w:customStyle="1" w:styleId="Callout">
    <w:name w:val="Callout"/>
    <w:basedOn w:val="Normal"/>
    <w:next w:val="Normal"/>
    <w:uiPriority w:val="1"/>
    <w:pPr>
      <w:pBdr>
        <w:left w:val="single" w:sz="24" w:space="12" w:color="4472C4"/>
      </w:pBdr>
      <w:shd w:val="clear" w:color="auto" w:fill="EDF2FB"/>
      <w:spacing w:before="160" w:line="264" w:lineRule="auto"/>
      <w:ind w:left="144" w:right="144"/>
    </w:pPr>
    <w:rPr>
      <w:color w:val="1F3864"/>
    </w:rPr>
  </w:style>
  <w:style w:type="paragraph" w:customStyle="1" w:styleId="CaptionLabel">
    <w:name w:val="Caption Label"/>
    <w:basedOn w:val="Normal"/>
    <w:next w:val="Normal"/>
    <w:uiPriority w:val="1"/>
    <w:pPr>
      <w:spacing w:after="120"/>
    </w:pPr>
    <w:rPr>
      <w:b/>
      <w:bCs/>
      <w:i/>
      <w:i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ilyas8284" TargetMode="External"/><Relationship Id="rId3" Type="http://schemas.openxmlformats.org/officeDocument/2006/relationships/settings" Target="settings.xml"/><Relationship Id="rId7" Type="http://schemas.openxmlformats.org/officeDocument/2006/relationships/hyperlink" Target="mailto:ilyas8284@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15</Pages>
  <Words>2346</Words>
  <Characters>13376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REST Data Services (ORDS) — Concepts &amp; Installation Guide</dc:title>
  <dc:subject>ORDS overview and installation on Oracle Database 19c</dc:subject>
  <dc:creator>Muhammad Ilyas Awan</dc:creator>
  <cp:keywords/>
  <dc:description>Oracle ACE Apprentice | Oracle DBA | Oracle EBS &amp; Oracle APEX Techno-Functional Consultant | ERP Solution Architect</dc:description>
  <cp:lastModifiedBy>Muhammad Ilyas</cp:lastModifiedBy>
  <cp:revision>39</cp:revision>
  <dcterms:created xsi:type="dcterms:W3CDTF">2026-08-12T05:25:00Z</dcterms:created>
  <dcterms:modified xsi:type="dcterms:W3CDTF">2026-08-18T04:52:00Z</dcterms:modified>
</cp:coreProperties>
</file>